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2DE6C" w14:textId="77777777" w:rsidR="005563F4" w:rsidRDefault="005563F4" w:rsidP="005563F4">
      <w:pPr>
        <w:jc w:val="center"/>
        <w:rPr>
          <w:rFonts w:ascii="Arial" w:hAnsi="Arial" w:cs="Arial"/>
          <w:sz w:val="28"/>
        </w:rPr>
      </w:pPr>
      <w:r>
        <w:rPr>
          <w:rFonts w:ascii="Arial" w:hAnsi="Arial" w:cs="Arial"/>
          <w:noProof/>
          <w:sz w:val="28"/>
          <w:lang w:val="en-CA" w:eastAsia="en-CA"/>
        </w:rPr>
        <w:drawing>
          <wp:inline distT="0" distB="0" distL="0" distR="0" wp14:anchorId="770F81DB" wp14:editId="28F5A83E">
            <wp:extent cx="5934075" cy="1601383"/>
            <wp:effectExtent l="0" t="0" r="0" b="0"/>
            <wp:docPr id="2" name="Picture 2" descr="windsor letterhead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sor letterhead00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26" t="3545" r="1015"/>
                    <a:stretch/>
                  </pic:blipFill>
                  <pic:spPr bwMode="auto">
                    <a:xfrm>
                      <a:off x="0" y="0"/>
                      <a:ext cx="5991046" cy="1616757"/>
                    </a:xfrm>
                    <a:prstGeom prst="rect">
                      <a:avLst/>
                    </a:prstGeom>
                    <a:noFill/>
                    <a:ln>
                      <a:noFill/>
                    </a:ln>
                    <a:extLst>
                      <a:ext uri="{53640926-AAD7-44D8-BBD7-CCE9431645EC}">
                        <a14:shadowObscured xmlns:a14="http://schemas.microsoft.com/office/drawing/2010/main"/>
                      </a:ext>
                    </a:extLst>
                  </pic:spPr>
                </pic:pic>
              </a:graphicData>
            </a:graphic>
          </wp:inline>
        </w:drawing>
      </w:r>
    </w:p>
    <w:p w14:paraId="2AABCD20" w14:textId="77777777" w:rsidR="005563F4" w:rsidRPr="00A05464" w:rsidRDefault="005563F4" w:rsidP="005563F4">
      <w:pPr>
        <w:jc w:val="center"/>
        <w:rPr>
          <w:rFonts w:ascii="Arial" w:hAnsi="Arial" w:cs="Arial"/>
        </w:rPr>
      </w:pPr>
    </w:p>
    <w:p w14:paraId="1BE900CC" w14:textId="77777777" w:rsidR="005563F4" w:rsidRDefault="005563F4" w:rsidP="005563F4">
      <w:pPr>
        <w:pStyle w:val="Heading4"/>
      </w:pPr>
      <w:r>
        <w:t>COURSE OUTLINE</w:t>
      </w:r>
    </w:p>
    <w:p w14:paraId="54D0401D" w14:textId="012B5760" w:rsidR="00AE50BE" w:rsidRPr="000E4D16" w:rsidRDefault="00BD362B" w:rsidP="005563F4">
      <w:pPr>
        <w:spacing w:before="240" w:after="120"/>
        <w:rPr>
          <w:rFonts w:ascii="Arial" w:hAnsi="Arial" w:cs="Arial"/>
          <w:sz w:val="22"/>
          <w:szCs w:val="22"/>
        </w:rPr>
      </w:pPr>
      <w:r w:rsidRPr="000E4D16">
        <w:rPr>
          <w:rFonts w:ascii="Arial" w:hAnsi="Arial" w:cs="Arial"/>
          <w:b/>
          <w:bCs/>
          <w:sz w:val="22"/>
          <w:szCs w:val="22"/>
        </w:rPr>
        <w:t>SUBJECT:</w:t>
      </w:r>
      <w:r w:rsidR="003F3CC6">
        <w:rPr>
          <w:rFonts w:ascii="Arial" w:hAnsi="Arial" w:cs="Arial"/>
          <w:sz w:val="22"/>
          <w:szCs w:val="22"/>
        </w:rPr>
        <w:t xml:space="preserve">  Mathematics </w:t>
      </w:r>
      <w:r w:rsidR="009521C2">
        <w:rPr>
          <w:rFonts w:ascii="Arial" w:hAnsi="Arial" w:cs="Arial"/>
          <w:sz w:val="22"/>
          <w:szCs w:val="22"/>
        </w:rPr>
        <w:t>11</w:t>
      </w:r>
      <w:r w:rsidR="00E862BB">
        <w:rPr>
          <w:rFonts w:ascii="Arial" w:hAnsi="Arial" w:cs="Arial"/>
          <w:sz w:val="22"/>
          <w:szCs w:val="22"/>
        </w:rPr>
        <w:tab/>
      </w:r>
      <w:r w:rsidR="00E862BB">
        <w:rPr>
          <w:rFonts w:ascii="Arial" w:hAnsi="Arial" w:cs="Arial"/>
          <w:sz w:val="22"/>
          <w:szCs w:val="22"/>
        </w:rPr>
        <w:tab/>
      </w:r>
      <w:r w:rsidR="00E862BB">
        <w:rPr>
          <w:rFonts w:ascii="Arial" w:hAnsi="Arial" w:cs="Arial"/>
          <w:sz w:val="22"/>
          <w:szCs w:val="22"/>
        </w:rPr>
        <w:tab/>
      </w:r>
      <w:r w:rsidR="00990BF6">
        <w:rPr>
          <w:rFonts w:ascii="Arial" w:hAnsi="Arial" w:cs="Arial"/>
          <w:sz w:val="22"/>
          <w:szCs w:val="22"/>
        </w:rPr>
        <w:tab/>
      </w:r>
      <w:r w:rsidR="00990BF6">
        <w:rPr>
          <w:rFonts w:ascii="Arial" w:hAnsi="Arial" w:cs="Arial"/>
          <w:sz w:val="22"/>
          <w:szCs w:val="22"/>
        </w:rPr>
        <w:tab/>
      </w:r>
      <w:r w:rsidR="00990BF6">
        <w:rPr>
          <w:rFonts w:ascii="Arial" w:hAnsi="Arial" w:cs="Arial"/>
          <w:sz w:val="22"/>
          <w:szCs w:val="22"/>
        </w:rPr>
        <w:tab/>
      </w:r>
      <w:r w:rsidR="00E862BB" w:rsidRPr="00E862BB">
        <w:rPr>
          <w:rFonts w:ascii="Arial" w:hAnsi="Arial" w:cs="Arial"/>
          <w:b/>
          <w:sz w:val="22"/>
          <w:szCs w:val="22"/>
        </w:rPr>
        <w:t>Instructor:</w:t>
      </w:r>
      <w:r w:rsidR="00E862BB">
        <w:rPr>
          <w:rFonts w:ascii="Arial" w:hAnsi="Arial" w:cs="Arial"/>
          <w:sz w:val="22"/>
          <w:szCs w:val="22"/>
        </w:rPr>
        <w:t xml:space="preserve"> </w:t>
      </w:r>
      <w:proofErr w:type="spellStart"/>
      <w:r w:rsidR="00E862BB">
        <w:rPr>
          <w:rFonts w:ascii="Arial" w:hAnsi="Arial" w:cs="Arial"/>
          <w:sz w:val="22"/>
          <w:szCs w:val="22"/>
        </w:rPr>
        <w:t>Dr</w:t>
      </w:r>
      <w:proofErr w:type="spellEnd"/>
      <w:r w:rsidR="00E862BB">
        <w:rPr>
          <w:rFonts w:ascii="Arial" w:hAnsi="Arial" w:cs="Arial"/>
          <w:sz w:val="22"/>
          <w:szCs w:val="22"/>
        </w:rPr>
        <w:t xml:space="preserve"> Didier </w:t>
      </w:r>
    </w:p>
    <w:p w14:paraId="6B317132" w14:textId="32BF57D9" w:rsidR="006F4F3F" w:rsidRPr="006F4F3F" w:rsidRDefault="006F4F3F" w:rsidP="006F4F3F">
      <w:pPr>
        <w:spacing w:after="80"/>
        <w:rPr>
          <w:rFonts w:ascii="Arial" w:hAnsi="Arial" w:cs="Arial"/>
          <w:sz w:val="22"/>
          <w:szCs w:val="22"/>
          <w:lang w:val="en-GB"/>
        </w:rPr>
      </w:pPr>
      <w:r w:rsidRPr="006F4F3F">
        <w:rPr>
          <w:rFonts w:ascii="Arial" w:hAnsi="Arial" w:cs="Arial"/>
          <w:b/>
          <w:sz w:val="22"/>
          <w:szCs w:val="22"/>
          <w:lang w:val="en-GB"/>
        </w:rPr>
        <w:t>BIG IDEAS</w:t>
      </w:r>
      <w:r>
        <w:rPr>
          <w:rFonts w:ascii="Arial" w:hAnsi="Arial" w:cs="Arial"/>
          <w:b/>
          <w:sz w:val="22"/>
          <w:szCs w:val="22"/>
          <w:lang w:val="en-GB"/>
        </w:rPr>
        <w:t>:</w:t>
      </w:r>
    </w:p>
    <w:tbl>
      <w:tblPr>
        <w:tblStyle w:val="TableGrid"/>
        <w:tblW w:w="9391" w:type="dxa"/>
        <w:jc w:val="center"/>
        <w:tblInd w:w="0" w:type="dxa"/>
        <w:shd w:val="clear" w:color="auto" w:fill="E0E0E0"/>
        <w:tblLook w:val="00A0" w:firstRow="1" w:lastRow="0" w:firstColumn="1" w:lastColumn="0" w:noHBand="0" w:noVBand="0"/>
      </w:tblPr>
      <w:tblGrid>
        <w:gridCol w:w="2317"/>
        <w:gridCol w:w="222"/>
        <w:gridCol w:w="1689"/>
        <w:gridCol w:w="222"/>
        <w:gridCol w:w="2529"/>
        <w:gridCol w:w="222"/>
        <w:gridCol w:w="1968"/>
        <w:gridCol w:w="222"/>
      </w:tblGrid>
      <w:tr w:rsidR="00CE0E57" w14:paraId="2A8EDD80" w14:textId="77777777" w:rsidTr="00CE0E57">
        <w:trPr>
          <w:trHeight w:val="1377"/>
          <w:jc w:val="center"/>
        </w:trPr>
        <w:tc>
          <w:tcPr>
            <w:tcW w:w="2317" w:type="dxa"/>
            <w:tcBorders>
              <w:top w:val="single" w:sz="2" w:space="0" w:color="auto"/>
              <w:left w:val="single" w:sz="2" w:space="0" w:color="auto"/>
              <w:bottom w:val="single" w:sz="2" w:space="0" w:color="auto"/>
              <w:right w:val="single" w:sz="2" w:space="0" w:color="auto"/>
            </w:tcBorders>
            <w:shd w:val="clear" w:color="auto" w:fill="FEECBC"/>
            <w:hideMark/>
          </w:tcPr>
          <w:p w14:paraId="370E0FEE" w14:textId="141D157E" w:rsidR="00CE0E57" w:rsidRPr="00CE0E57" w:rsidRDefault="00CE0E57">
            <w:pPr>
              <w:pStyle w:val="Tablestyle1"/>
              <w:rPr>
                <w:rFonts w:ascii="Cambria" w:hAnsi="Cambria"/>
                <w:szCs w:val="20"/>
                <w:lang w:val="en-GB"/>
              </w:rPr>
            </w:pPr>
            <w:r w:rsidRPr="00CE0E57">
              <w:rPr>
                <w:color w:val="000000"/>
                <w:szCs w:val="20"/>
              </w:rPr>
              <w:t>Similar shapes and objects have proportional relationships that can be described, measured, and compared.</w:t>
            </w:r>
          </w:p>
        </w:tc>
        <w:tc>
          <w:tcPr>
            <w:tcW w:w="222" w:type="dxa"/>
            <w:tcBorders>
              <w:top w:val="nil"/>
              <w:left w:val="single" w:sz="2" w:space="0" w:color="auto"/>
              <w:bottom w:val="nil"/>
              <w:right w:val="single" w:sz="2" w:space="0" w:color="auto"/>
            </w:tcBorders>
            <w:shd w:val="clear" w:color="auto" w:fill="auto"/>
          </w:tcPr>
          <w:p w14:paraId="3185F940" w14:textId="77777777" w:rsidR="00CE0E57" w:rsidRDefault="00CE0E57">
            <w:pPr>
              <w:spacing w:before="120" w:after="120"/>
              <w:jc w:val="center"/>
              <w:rPr>
                <w:rFonts w:ascii="Cambria" w:hAnsi="Cambria"/>
                <w:sz w:val="20"/>
                <w:lang w:val="en-GB"/>
              </w:rPr>
            </w:pPr>
          </w:p>
        </w:tc>
        <w:tc>
          <w:tcPr>
            <w:tcW w:w="1689" w:type="dxa"/>
            <w:tcBorders>
              <w:top w:val="single" w:sz="2" w:space="0" w:color="auto"/>
              <w:left w:val="single" w:sz="2" w:space="0" w:color="auto"/>
              <w:bottom w:val="single" w:sz="2" w:space="0" w:color="auto"/>
              <w:right w:val="single" w:sz="2" w:space="0" w:color="auto"/>
            </w:tcBorders>
            <w:shd w:val="clear" w:color="auto" w:fill="FEECBC"/>
            <w:hideMark/>
          </w:tcPr>
          <w:p w14:paraId="7BB7D347" w14:textId="27CF332D" w:rsidR="00CE0E57" w:rsidRPr="00CE0E57" w:rsidRDefault="00CE0E57">
            <w:pPr>
              <w:pStyle w:val="Tablestyle1"/>
              <w:rPr>
                <w:rFonts w:ascii="Cambria" w:hAnsi="Cambria"/>
                <w:szCs w:val="20"/>
                <w:lang w:val="en-GB"/>
              </w:rPr>
            </w:pPr>
            <w:r w:rsidRPr="00CE0E57">
              <w:rPr>
                <w:color w:val="000000"/>
                <w:szCs w:val="20"/>
              </w:rPr>
              <w:t>Optimization informs the decision-making process in situations involving extreme values.</w:t>
            </w:r>
          </w:p>
        </w:tc>
        <w:tc>
          <w:tcPr>
            <w:tcW w:w="222" w:type="dxa"/>
            <w:tcBorders>
              <w:top w:val="nil"/>
              <w:left w:val="single" w:sz="2" w:space="0" w:color="auto"/>
              <w:bottom w:val="nil"/>
              <w:right w:val="single" w:sz="2" w:space="0" w:color="auto"/>
            </w:tcBorders>
            <w:shd w:val="clear" w:color="auto" w:fill="auto"/>
          </w:tcPr>
          <w:p w14:paraId="5631527D" w14:textId="77777777" w:rsidR="00CE0E57" w:rsidRDefault="00CE0E57">
            <w:pPr>
              <w:spacing w:before="120" w:after="120"/>
              <w:jc w:val="center"/>
              <w:rPr>
                <w:rFonts w:ascii="Cambria" w:hAnsi="Cambria"/>
                <w:sz w:val="20"/>
                <w:lang w:val="en-GB"/>
              </w:rPr>
            </w:pPr>
          </w:p>
        </w:tc>
        <w:tc>
          <w:tcPr>
            <w:tcW w:w="2529" w:type="dxa"/>
            <w:tcBorders>
              <w:top w:val="single" w:sz="2" w:space="0" w:color="auto"/>
              <w:left w:val="single" w:sz="2" w:space="0" w:color="auto"/>
              <w:bottom w:val="single" w:sz="2" w:space="0" w:color="auto"/>
              <w:right w:val="single" w:sz="2" w:space="0" w:color="auto"/>
            </w:tcBorders>
            <w:shd w:val="clear" w:color="auto" w:fill="FEECBC"/>
            <w:hideMark/>
          </w:tcPr>
          <w:p w14:paraId="3D365D74" w14:textId="2DB73FCE" w:rsidR="00CE0E57" w:rsidRPr="00CE0E57" w:rsidRDefault="00CE0E57">
            <w:pPr>
              <w:pStyle w:val="Tablestyle1"/>
              <w:rPr>
                <w:rFonts w:ascii="Cambria" w:hAnsi="Cambria"/>
                <w:szCs w:val="20"/>
                <w:lang w:val="en-GB"/>
              </w:rPr>
            </w:pPr>
            <w:r w:rsidRPr="00CE0E57">
              <w:rPr>
                <w:color w:val="000000"/>
                <w:szCs w:val="20"/>
              </w:rPr>
              <w:t>Logical reasoning helps us discover and describe mathematical truths.</w:t>
            </w:r>
          </w:p>
        </w:tc>
        <w:tc>
          <w:tcPr>
            <w:tcW w:w="222" w:type="dxa"/>
            <w:tcBorders>
              <w:top w:val="nil"/>
              <w:left w:val="single" w:sz="2" w:space="0" w:color="auto"/>
              <w:bottom w:val="nil"/>
              <w:right w:val="single" w:sz="2" w:space="0" w:color="auto"/>
            </w:tcBorders>
            <w:shd w:val="clear" w:color="auto" w:fill="auto"/>
          </w:tcPr>
          <w:p w14:paraId="69ABEF06" w14:textId="77777777" w:rsidR="00CE0E57" w:rsidRDefault="00CE0E57">
            <w:pPr>
              <w:spacing w:before="120" w:after="120"/>
              <w:jc w:val="center"/>
              <w:rPr>
                <w:rFonts w:ascii="Cambria" w:hAnsi="Cambria"/>
                <w:sz w:val="20"/>
                <w:lang w:val="en-GB"/>
              </w:rPr>
            </w:pPr>
          </w:p>
        </w:tc>
        <w:tc>
          <w:tcPr>
            <w:tcW w:w="1968" w:type="dxa"/>
            <w:tcBorders>
              <w:top w:val="single" w:sz="2" w:space="0" w:color="auto"/>
              <w:left w:val="single" w:sz="2" w:space="0" w:color="auto"/>
              <w:bottom w:val="single" w:sz="2" w:space="0" w:color="auto"/>
              <w:right w:val="single" w:sz="2" w:space="0" w:color="auto"/>
            </w:tcBorders>
            <w:shd w:val="clear" w:color="auto" w:fill="FEECBC"/>
            <w:hideMark/>
          </w:tcPr>
          <w:p w14:paraId="03FDA8C0" w14:textId="4674B44C" w:rsidR="00CE0E57" w:rsidRPr="00CE0E57" w:rsidRDefault="00CE0E57" w:rsidP="00CE0E57">
            <w:pPr>
              <w:pStyle w:val="Tablestyle1"/>
              <w:rPr>
                <w:szCs w:val="20"/>
                <w:lang w:val="en-GB"/>
              </w:rPr>
            </w:pPr>
            <w:r w:rsidRPr="00CE0E57">
              <w:rPr>
                <w:color w:val="000000"/>
                <w:szCs w:val="20"/>
              </w:rPr>
              <w:t>Statistical analysis allows us to notice, wonder about, and answer questions about variation.</w:t>
            </w:r>
          </w:p>
        </w:tc>
        <w:tc>
          <w:tcPr>
            <w:tcW w:w="222" w:type="dxa"/>
            <w:tcBorders>
              <w:top w:val="nil"/>
              <w:left w:val="single" w:sz="2" w:space="0" w:color="auto"/>
              <w:bottom w:val="nil"/>
              <w:right w:val="single" w:sz="2" w:space="0" w:color="auto"/>
            </w:tcBorders>
            <w:shd w:val="clear" w:color="auto" w:fill="auto"/>
          </w:tcPr>
          <w:p w14:paraId="353F92FC" w14:textId="77777777" w:rsidR="00CE0E57" w:rsidRDefault="00CE0E57">
            <w:pPr>
              <w:pStyle w:val="Tablestyle1"/>
            </w:pPr>
          </w:p>
        </w:tc>
      </w:tr>
    </w:tbl>
    <w:p w14:paraId="14025F4C" w14:textId="77777777" w:rsidR="00C0515E" w:rsidRPr="00F63A20" w:rsidRDefault="000E4D16">
      <w:pPr>
        <w:rPr>
          <w:rFonts w:ascii="Arial" w:hAnsi="Arial" w:cs="Arial"/>
          <w:sz w:val="22"/>
          <w:szCs w:val="22"/>
        </w:rPr>
      </w:pPr>
      <w:r>
        <w:rPr>
          <w:rFonts w:ascii="Arial" w:hAnsi="Arial" w:cs="Arial"/>
          <w:sz w:val="22"/>
          <w:szCs w:val="22"/>
        </w:rPr>
        <w:softHyphen/>
      </w:r>
    </w:p>
    <w:p w14:paraId="613D69A1" w14:textId="77777777" w:rsidR="00CE0E57" w:rsidRPr="00CE0E57" w:rsidRDefault="00CE0E57" w:rsidP="00CE0E57">
      <w:pPr>
        <w:pStyle w:val="NormalWeb"/>
        <w:shd w:val="clear" w:color="auto" w:fill="FFFFFF"/>
        <w:spacing w:line="276" w:lineRule="auto"/>
        <w:rPr>
          <w:rFonts w:ascii="Arial" w:hAnsi="Arial" w:cs="Arial"/>
          <w:b/>
          <w:color w:val="333333"/>
          <w:sz w:val="22"/>
          <w:szCs w:val="22"/>
          <w:lang w:val="en"/>
        </w:rPr>
      </w:pPr>
      <w:r w:rsidRPr="00CE0E57">
        <w:rPr>
          <w:rFonts w:ascii="Arial" w:hAnsi="Arial" w:cs="Arial"/>
          <w:b/>
          <w:color w:val="333333"/>
          <w:sz w:val="22"/>
          <w:szCs w:val="22"/>
          <w:lang w:val="en"/>
        </w:rPr>
        <w:t>Students are expected to be able to do the following:</w:t>
      </w:r>
    </w:p>
    <w:p w14:paraId="0C0A3609" w14:textId="77777777" w:rsidR="00CE0E57" w:rsidRPr="00CE0E57" w:rsidRDefault="00CE0E57" w:rsidP="00CE0E57">
      <w:pPr>
        <w:pStyle w:val="NormalWeb"/>
        <w:shd w:val="clear" w:color="auto" w:fill="FFFFFF"/>
        <w:spacing w:line="276" w:lineRule="auto"/>
        <w:rPr>
          <w:rFonts w:ascii="Arial" w:hAnsi="Arial" w:cs="Arial"/>
          <w:b/>
          <w:color w:val="333333"/>
          <w:sz w:val="22"/>
          <w:szCs w:val="22"/>
          <w:lang w:val="en"/>
        </w:rPr>
      </w:pPr>
      <w:r w:rsidRPr="00CE0E57">
        <w:rPr>
          <w:rFonts w:ascii="Arial" w:hAnsi="Arial" w:cs="Arial"/>
          <w:b/>
          <w:color w:val="333333"/>
          <w:sz w:val="22"/>
          <w:szCs w:val="22"/>
          <w:lang w:val="en"/>
        </w:rPr>
        <w:t>Reasoning and modeling</w:t>
      </w:r>
    </w:p>
    <w:p w14:paraId="7EC7A400" w14:textId="77777777" w:rsidR="00CE0E57" w:rsidRPr="00CE0E57" w:rsidRDefault="00CE0E57" w:rsidP="00CE0E57">
      <w:pPr>
        <w:pStyle w:val="NormalWeb"/>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 Develop thinking strategies to solve puzzles and play games</w:t>
      </w:r>
    </w:p>
    <w:p w14:paraId="4BEB7EB3" w14:textId="77777777" w:rsidR="00CE0E57" w:rsidRPr="00CE0E57" w:rsidRDefault="00CE0E57" w:rsidP="00CE0E57">
      <w:pPr>
        <w:pStyle w:val="NormalWeb"/>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 Explore, analyze, and apply mathematical ideas using reason, technology, and other tools</w:t>
      </w:r>
    </w:p>
    <w:p w14:paraId="246865AE" w14:textId="77777777" w:rsidR="00CE0E57" w:rsidRPr="00CE0E57" w:rsidRDefault="00CE0E57" w:rsidP="00CE0E57">
      <w:pPr>
        <w:pStyle w:val="NormalWeb"/>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 Estimate reasonably and demonstrate fluent, flexible, and strategic thinking about number</w:t>
      </w:r>
    </w:p>
    <w:p w14:paraId="54119715" w14:textId="77777777" w:rsidR="00CE0E57" w:rsidRPr="00CE0E57" w:rsidRDefault="00CE0E57" w:rsidP="00CE0E57">
      <w:pPr>
        <w:pStyle w:val="NormalWeb"/>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 Model with mathematics in situational contexts</w:t>
      </w:r>
    </w:p>
    <w:p w14:paraId="41DDD66C" w14:textId="77777777" w:rsidR="00CE0E57" w:rsidRPr="00CE0E57" w:rsidRDefault="00CE0E57" w:rsidP="00CE0E57">
      <w:pPr>
        <w:pStyle w:val="NormalWeb"/>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 Think creatively and with curiosity and wonder when exploring problems</w:t>
      </w:r>
    </w:p>
    <w:p w14:paraId="7677C63F" w14:textId="77777777" w:rsidR="00CE0E57" w:rsidRPr="00CE0E57" w:rsidRDefault="00CE0E57" w:rsidP="00CE0E57">
      <w:pPr>
        <w:pStyle w:val="NormalWeb"/>
        <w:shd w:val="clear" w:color="auto" w:fill="FFFFFF"/>
        <w:spacing w:line="276" w:lineRule="auto"/>
        <w:rPr>
          <w:rFonts w:ascii="Arial" w:hAnsi="Arial" w:cs="Arial"/>
          <w:b/>
          <w:color w:val="333333"/>
          <w:sz w:val="22"/>
          <w:szCs w:val="22"/>
          <w:lang w:val="en"/>
        </w:rPr>
      </w:pPr>
      <w:r w:rsidRPr="00CE0E57">
        <w:rPr>
          <w:rFonts w:ascii="Arial" w:hAnsi="Arial" w:cs="Arial"/>
          <w:b/>
          <w:color w:val="333333"/>
          <w:sz w:val="22"/>
          <w:szCs w:val="22"/>
          <w:lang w:val="en"/>
        </w:rPr>
        <w:t>Understanding and solving</w:t>
      </w:r>
    </w:p>
    <w:p w14:paraId="6BFD56FF" w14:textId="77777777" w:rsidR="00CE0E57" w:rsidRPr="00CE0E57" w:rsidRDefault="00CE0E57" w:rsidP="00CE0E57">
      <w:pPr>
        <w:pStyle w:val="NormalWeb"/>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 Develop, demonstrate, and apply conceptual understanding of mathematical ideas through play, story, inquiry, and problem solving</w:t>
      </w:r>
    </w:p>
    <w:p w14:paraId="70FF5511" w14:textId="77777777" w:rsidR="00CE0E57" w:rsidRPr="00CE0E57" w:rsidRDefault="00CE0E57" w:rsidP="00CE0E57">
      <w:pPr>
        <w:pStyle w:val="NormalWeb"/>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 Visualize to explore and illustrate mathematical concepts and relationships</w:t>
      </w:r>
    </w:p>
    <w:p w14:paraId="0E6F64B1" w14:textId="77777777" w:rsidR="00CE0E57" w:rsidRPr="00CE0E57" w:rsidRDefault="00CE0E57" w:rsidP="00CE0E57">
      <w:pPr>
        <w:pStyle w:val="NormalWeb"/>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 Apply flexible and strategic approaches to solve problems</w:t>
      </w:r>
    </w:p>
    <w:p w14:paraId="627682FC" w14:textId="77777777" w:rsidR="00CE0E57" w:rsidRPr="00CE0E57" w:rsidRDefault="00CE0E57" w:rsidP="00CE0E57">
      <w:pPr>
        <w:pStyle w:val="NormalWeb"/>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 Solve problems with persistence and a positive disposition</w:t>
      </w:r>
    </w:p>
    <w:p w14:paraId="778BEF96" w14:textId="77777777" w:rsidR="00CE0E57" w:rsidRPr="00CE0E57" w:rsidRDefault="00CE0E57" w:rsidP="00CE0E57">
      <w:pPr>
        <w:pStyle w:val="NormalWeb"/>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 Engage in problem-solving experiences connected with place, story, cultural practices, and perspectives relevant to local First Peoples communities, the local community, and other cultures</w:t>
      </w:r>
    </w:p>
    <w:p w14:paraId="4E7338DD" w14:textId="77777777" w:rsidR="00CE0E57" w:rsidRPr="00CE0E57" w:rsidRDefault="00CE0E57" w:rsidP="00CE0E57">
      <w:pPr>
        <w:pStyle w:val="NormalWeb"/>
        <w:shd w:val="clear" w:color="auto" w:fill="FFFFFF"/>
        <w:spacing w:line="276" w:lineRule="auto"/>
        <w:rPr>
          <w:rFonts w:ascii="Arial" w:hAnsi="Arial" w:cs="Arial"/>
          <w:b/>
          <w:color w:val="333333"/>
          <w:sz w:val="22"/>
          <w:szCs w:val="22"/>
          <w:lang w:val="en"/>
        </w:rPr>
      </w:pPr>
      <w:r w:rsidRPr="00CE0E57">
        <w:rPr>
          <w:rFonts w:ascii="Arial" w:hAnsi="Arial" w:cs="Arial"/>
          <w:b/>
          <w:color w:val="333333"/>
          <w:sz w:val="22"/>
          <w:szCs w:val="22"/>
          <w:lang w:val="en"/>
        </w:rPr>
        <w:t>Communicating and representing</w:t>
      </w:r>
    </w:p>
    <w:p w14:paraId="35595B5D" w14:textId="77777777" w:rsidR="00CE0E57" w:rsidRPr="00CE0E57" w:rsidRDefault="00CE0E57" w:rsidP="00CE0E57">
      <w:pPr>
        <w:pStyle w:val="NormalWeb"/>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 Explain and justify mathematical ideas and decisions in many ways</w:t>
      </w:r>
    </w:p>
    <w:p w14:paraId="4012D9E6" w14:textId="77777777" w:rsidR="00CE0E57" w:rsidRPr="00CE0E57" w:rsidRDefault="00CE0E57" w:rsidP="00CE0E57">
      <w:pPr>
        <w:pStyle w:val="NormalWeb"/>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 Represent mathematical ideas in concrete, pictorial, and symbolic forms</w:t>
      </w:r>
    </w:p>
    <w:p w14:paraId="2E3E219A" w14:textId="77777777" w:rsidR="00CE0E57" w:rsidRPr="00CE0E57" w:rsidRDefault="00CE0E57" w:rsidP="00CE0E57">
      <w:pPr>
        <w:pStyle w:val="NormalWeb"/>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lastRenderedPageBreak/>
        <w:t>· Use mathematical vocabulary and language to contribute to discussions in the classroom</w:t>
      </w:r>
    </w:p>
    <w:p w14:paraId="209BCAA4" w14:textId="77777777" w:rsidR="00CE0E57" w:rsidRPr="00CE0E57" w:rsidRDefault="00CE0E57" w:rsidP="00CE0E57">
      <w:pPr>
        <w:pStyle w:val="NormalWeb"/>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 Take risks when offering ideas in classroom discourse</w:t>
      </w:r>
    </w:p>
    <w:p w14:paraId="13B9CA2D" w14:textId="77777777" w:rsidR="00CE0E57" w:rsidRPr="00CE0E57" w:rsidRDefault="00CE0E57" w:rsidP="00CE0E57">
      <w:pPr>
        <w:pStyle w:val="NormalWeb"/>
        <w:shd w:val="clear" w:color="auto" w:fill="FFFFFF"/>
        <w:spacing w:line="276" w:lineRule="auto"/>
        <w:rPr>
          <w:rFonts w:ascii="Arial" w:hAnsi="Arial" w:cs="Arial"/>
          <w:b/>
          <w:color w:val="333333"/>
          <w:sz w:val="22"/>
          <w:szCs w:val="22"/>
          <w:lang w:val="en"/>
        </w:rPr>
      </w:pPr>
      <w:r w:rsidRPr="00CE0E57">
        <w:rPr>
          <w:rFonts w:ascii="Arial" w:hAnsi="Arial" w:cs="Arial"/>
          <w:b/>
          <w:color w:val="333333"/>
          <w:sz w:val="22"/>
          <w:szCs w:val="22"/>
          <w:lang w:val="en"/>
        </w:rPr>
        <w:t>Connecting and reflecting</w:t>
      </w:r>
    </w:p>
    <w:p w14:paraId="598DD698" w14:textId="77777777" w:rsidR="00CE0E57" w:rsidRPr="00CE0E57" w:rsidRDefault="00CE0E57" w:rsidP="00CE0E57">
      <w:pPr>
        <w:pStyle w:val="NormalWeb"/>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 Reflect on mathematical thinking</w:t>
      </w:r>
    </w:p>
    <w:p w14:paraId="316E728A" w14:textId="77777777" w:rsidR="00CE0E57" w:rsidRPr="00CE0E57" w:rsidRDefault="00CE0E57" w:rsidP="00CE0E57">
      <w:pPr>
        <w:pStyle w:val="NormalWeb"/>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 Connect mathematical concepts with each other, with other areas, and with personal interests</w:t>
      </w:r>
    </w:p>
    <w:p w14:paraId="752CF27E" w14:textId="77777777" w:rsidR="00CE0E57" w:rsidRPr="00CE0E57" w:rsidRDefault="00CE0E57" w:rsidP="00CE0E57">
      <w:pPr>
        <w:pStyle w:val="NormalWeb"/>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 Use mistakes as opportunities to advance learning</w:t>
      </w:r>
    </w:p>
    <w:p w14:paraId="585FCE39" w14:textId="77777777" w:rsidR="00CE0E57" w:rsidRPr="00CE0E57" w:rsidRDefault="00CE0E57" w:rsidP="00CE0E57">
      <w:pPr>
        <w:pStyle w:val="NormalWeb"/>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 Incorporate First Peoples worldviews, perspectives, knowledge, and practices to make connections with mathematical concepts</w:t>
      </w:r>
    </w:p>
    <w:p w14:paraId="6E7743AF" w14:textId="77777777" w:rsidR="00CE0E57" w:rsidRPr="00CE0E57" w:rsidRDefault="00CE0E57" w:rsidP="00CE0E57">
      <w:pPr>
        <w:pStyle w:val="NormalWeb"/>
        <w:shd w:val="clear" w:color="auto" w:fill="FFFFFF"/>
        <w:spacing w:line="276" w:lineRule="auto"/>
        <w:rPr>
          <w:rFonts w:ascii="Arial" w:hAnsi="Arial" w:cs="Arial"/>
          <w:b/>
          <w:color w:val="333333"/>
          <w:sz w:val="22"/>
          <w:szCs w:val="22"/>
          <w:lang w:val="en"/>
        </w:rPr>
      </w:pPr>
      <w:r w:rsidRPr="00CE0E57">
        <w:rPr>
          <w:rFonts w:ascii="Arial" w:hAnsi="Arial" w:cs="Arial"/>
          <w:b/>
          <w:color w:val="333333"/>
          <w:sz w:val="22"/>
          <w:szCs w:val="22"/>
          <w:lang w:val="en"/>
        </w:rPr>
        <w:t>CONTENT:</w:t>
      </w:r>
    </w:p>
    <w:p w14:paraId="706C8EC0" w14:textId="77777777" w:rsidR="00CE0E57" w:rsidRPr="00CE0E57" w:rsidRDefault="00CE0E57" w:rsidP="00CE0E57">
      <w:pPr>
        <w:pStyle w:val="NormalWeb"/>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Students are expected to know the following:</w:t>
      </w:r>
    </w:p>
    <w:p w14:paraId="0FAD5776" w14:textId="48BF6A21" w:rsidR="00CE0E57" w:rsidRPr="00CE0E57" w:rsidRDefault="00CE0E57" w:rsidP="00CE0E57">
      <w:pPr>
        <w:pStyle w:val="NormalWeb"/>
        <w:numPr>
          <w:ilvl w:val="0"/>
          <w:numId w:val="24"/>
        </w:numPr>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forms of mathematical reasoning</w:t>
      </w:r>
    </w:p>
    <w:p w14:paraId="0800F927" w14:textId="1C7CFCAC" w:rsidR="00CE0E57" w:rsidRPr="00CE0E57" w:rsidRDefault="00CE0E57" w:rsidP="00CE0E57">
      <w:pPr>
        <w:pStyle w:val="NormalWeb"/>
        <w:numPr>
          <w:ilvl w:val="0"/>
          <w:numId w:val="24"/>
        </w:numPr>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angle relationships</w:t>
      </w:r>
    </w:p>
    <w:p w14:paraId="2862F1E2" w14:textId="6D23376B" w:rsidR="00CE0E57" w:rsidRPr="00CE0E57" w:rsidRDefault="00CE0E57" w:rsidP="00CE0E57">
      <w:pPr>
        <w:pStyle w:val="NormalWeb"/>
        <w:numPr>
          <w:ilvl w:val="0"/>
          <w:numId w:val="24"/>
        </w:numPr>
        <w:shd w:val="clear" w:color="auto" w:fill="FFFFFF"/>
        <w:spacing w:line="276" w:lineRule="auto"/>
        <w:rPr>
          <w:rFonts w:ascii="Arial" w:hAnsi="Arial" w:cs="Arial"/>
          <w:color w:val="333333"/>
          <w:sz w:val="22"/>
          <w:szCs w:val="22"/>
          <w:lang w:val="en"/>
        </w:rPr>
      </w:pPr>
      <w:r>
        <w:rPr>
          <w:rFonts w:ascii="Arial" w:hAnsi="Arial" w:cs="Arial"/>
          <w:color w:val="333333"/>
          <w:sz w:val="22"/>
          <w:szCs w:val="22"/>
          <w:lang w:val="en"/>
        </w:rPr>
        <w:t>g</w:t>
      </w:r>
      <w:r w:rsidRPr="00CE0E57">
        <w:rPr>
          <w:rFonts w:ascii="Arial" w:hAnsi="Arial" w:cs="Arial"/>
          <w:color w:val="333333"/>
          <w:sz w:val="22"/>
          <w:szCs w:val="22"/>
          <w:lang w:val="en"/>
        </w:rPr>
        <w:t>raphical analysis:</w:t>
      </w:r>
    </w:p>
    <w:p w14:paraId="76E64516" w14:textId="293BA59E" w:rsidR="00CE0E57" w:rsidRPr="00CE0E57" w:rsidRDefault="00CE0E57" w:rsidP="00CE0E57">
      <w:pPr>
        <w:pStyle w:val="NormalWeb"/>
        <w:numPr>
          <w:ilvl w:val="1"/>
          <w:numId w:val="24"/>
        </w:numPr>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linear inequalities</w:t>
      </w:r>
    </w:p>
    <w:p w14:paraId="7AF562F6" w14:textId="5285B705" w:rsidR="00CE0E57" w:rsidRPr="00CE0E57" w:rsidRDefault="00CE0E57" w:rsidP="00CE0E57">
      <w:pPr>
        <w:pStyle w:val="NormalWeb"/>
        <w:numPr>
          <w:ilvl w:val="1"/>
          <w:numId w:val="24"/>
        </w:numPr>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quadratic functions</w:t>
      </w:r>
    </w:p>
    <w:p w14:paraId="32E26EE1" w14:textId="35BA22E0" w:rsidR="00CE0E57" w:rsidRPr="00CE0E57" w:rsidRDefault="00CE0E57" w:rsidP="00CE0E57">
      <w:pPr>
        <w:pStyle w:val="NormalWeb"/>
        <w:numPr>
          <w:ilvl w:val="1"/>
          <w:numId w:val="24"/>
        </w:numPr>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systems of equations</w:t>
      </w:r>
    </w:p>
    <w:p w14:paraId="33C47CCA" w14:textId="0C035DB3" w:rsidR="00CE0E57" w:rsidRPr="00CE0E57" w:rsidRDefault="00CE0E57" w:rsidP="00CE0E57">
      <w:pPr>
        <w:pStyle w:val="NormalWeb"/>
        <w:numPr>
          <w:ilvl w:val="1"/>
          <w:numId w:val="24"/>
        </w:numPr>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optimization</w:t>
      </w:r>
    </w:p>
    <w:p w14:paraId="13F41D10" w14:textId="1551B2B3" w:rsidR="00CE0E57" w:rsidRPr="00CE0E57" w:rsidRDefault="00CE0E57" w:rsidP="00CE0E57">
      <w:pPr>
        <w:pStyle w:val="NormalWeb"/>
        <w:numPr>
          <w:ilvl w:val="0"/>
          <w:numId w:val="24"/>
        </w:numPr>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applications of statistics</w:t>
      </w:r>
    </w:p>
    <w:p w14:paraId="170BB3D3" w14:textId="274A1847" w:rsidR="00CE0E57" w:rsidRPr="00CE0E57" w:rsidRDefault="00CE0E57" w:rsidP="00CE0E57">
      <w:pPr>
        <w:pStyle w:val="NormalWeb"/>
        <w:numPr>
          <w:ilvl w:val="0"/>
          <w:numId w:val="24"/>
        </w:numPr>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scale models</w:t>
      </w:r>
    </w:p>
    <w:p w14:paraId="36FE644B" w14:textId="16F68316" w:rsidR="00CE0E57" w:rsidRPr="00CE0E57" w:rsidRDefault="00CE0E57" w:rsidP="00CE0E57">
      <w:pPr>
        <w:pStyle w:val="NormalWeb"/>
        <w:numPr>
          <w:ilvl w:val="0"/>
          <w:numId w:val="24"/>
        </w:numPr>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financial literacy: compound interest, investments and loans</w:t>
      </w:r>
    </w:p>
    <w:p w14:paraId="585A6564" w14:textId="77777777" w:rsidR="00CE0E57" w:rsidRPr="00CE0E57" w:rsidRDefault="00CE0E57" w:rsidP="00CE0E57">
      <w:pPr>
        <w:pStyle w:val="NormalWeb"/>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RESOURCE MATERIALS:</w:t>
      </w:r>
    </w:p>
    <w:p w14:paraId="1EF0867F" w14:textId="77777777" w:rsidR="00CE0E57" w:rsidRPr="00CE0E57" w:rsidRDefault="00CE0E57" w:rsidP="00CE0E57">
      <w:pPr>
        <w:pStyle w:val="NormalWeb"/>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Foundations of Mathematics 11 Textbook</w:t>
      </w:r>
    </w:p>
    <w:p w14:paraId="0C646F76" w14:textId="77777777" w:rsidR="00CE0E57" w:rsidRPr="00CE0E57" w:rsidRDefault="00CE0E57" w:rsidP="00CE0E57">
      <w:pPr>
        <w:pStyle w:val="NormalWeb"/>
        <w:shd w:val="clear" w:color="auto" w:fill="FFFFFF"/>
        <w:spacing w:line="276" w:lineRule="auto"/>
        <w:rPr>
          <w:rFonts w:ascii="Arial" w:hAnsi="Arial" w:cs="Arial"/>
          <w:color w:val="333333"/>
          <w:sz w:val="22"/>
          <w:szCs w:val="22"/>
          <w:lang w:val="en"/>
        </w:rPr>
      </w:pPr>
      <w:r w:rsidRPr="00CE0E57">
        <w:rPr>
          <w:rFonts w:ascii="Arial" w:hAnsi="Arial" w:cs="Arial"/>
          <w:color w:val="333333"/>
          <w:sz w:val="22"/>
          <w:szCs w:val="22"/>
          <w:lang w:val="en"/>
        </w:rPr>
        <w:t>Locally developed supplemental packages</w:t>
      </w:r>
    </w:p>
    <w:p w14:paraId="1465A567" w14:textId="787D2650" w:rsidR="00F91F48" w:rsidRDefault="00F91F48" w:rsidP="00E654B9">
      <w:pPr>
        <w:rPr>
          <w:rFonts w:ascii="Arial" w:hAnsi="Arial" w:cs="Arial"/>
          <w:b/>
          <w:sz w:val="20"/>
          <w:szCs w:val="20"/>
        </w:rPr>
      </w:pPr>
    </w:p>
    <w:p w14:paraId="7EE205DD" w14:textId="77777777" w:rsidR="00E654B9" w:rsidRPr="00600F46" w:rsidRDefault="00E654B9" w:rsidP="00E654B9">
      <w:pPr>
        <w:pStyle w:val="NormalWeb"/>
        <w:shd w:val="clear" w:color="auto" w:fill="FFFFFF"/>
        <w:spacing w:line="276" w:lineRule="auto"/>
        <w:rPr>
          <w:rFonts w:ascii="Arial" w:hAnsi="Arial" w:cs="Arial"/>
          <w:color w:val="333333"/>
          <w:sz w:val="22"/>
          <w:szCs w:val="22"/>
          <w:lang w:val="en"/>
        </w:rPr>
      </w:pPr>
      <w:r w:rsidRPr="00600F46">
        <w:rPr>
          <w:rStyle w:val="Strong"/>
          <w:rFonts w:ascii="Arial" w:hAnsi="Arial" w:cs="Arial"/>
          <w:color w:val="333333"/>
          <w:sz w:val="22"/>
          <w:szCs w:val="22"/>
          <w:lang w:val="en"/>
        </w:rPr>
        <w:t>The objective of the course</w:t>
      </w:r>
      <w:r w:rsidRPr="00600F46">
        <w:rPr>
          <w:rFonts w:ascii="Arial" w:hAnsi="Arial" w:cs="Arial"/>
          <w:color w:val="333333"/>
          <w:sz w:val="22"/>
          <w:szCs w:val="22"/>
          <w:lang w:val="en"/>
        </w:rPr>
        <w:t xml:space="preserve"> is not simply to introduce certain mathematical concepts, but also to make you understand and be able to explain them to others. It should also help to improve your problem solving, analyzing, communicating and logical thinking skills. You will learn how to ask questions, to communicate mathematically, and how to present and verify your solutions.</w:t>
      </w:r>
    </w:p>
    <w:p w14:paraId="4007DDCE" w14:textId="77777777" w:rsidR="00E654B9" w:rsidRPr="00600F46" w:rsidRDefault="00E654B9" w:rsidP="00E654B9">
      <w:pPr>
        <w:pStyle w:val="NormalWeb"/>
        <w:shd w:val="clear" w:color="auto" w:fill="FFFFFF"/>
        <w:spacing w:line="276" w:lineRule="auto"/>
        <w:rPr>
          <w:rFonts w:ascii="Arial" w:hAnsi="Arial" w:cs="Arial"/>
          <w:color w:val="333333"/>
          <w:sz w:val="22"/>
          <w:szCs w:val="22"/>
          <w:lang w:val="en"/>
        </w:rPr>
      </w:pPr>
      <w:r w:rsidRPr="00600F46">
        <w:rPr>
          <w:rStyle w:val="Strong"/>
          <w:rFonts w:ascii="Arial" w:hAnsi="Arial" w:cs="Arial"/>
          <w:color w:val="333333"/>
          <w:sz w:val="22"/>
          <w:szCs w:val="22"/>
          <w:lang w:val="en"/>
        </w:rPr>
        <w:t>I expect that you are</w:t>
      </w:r>
      <w:r>
        <w:rPr>
          <w:rStyle w:val="Strong"/>
          <w:rFonts w:ascii="Arial" w:hAnsi="Arial" w:cs="Arial"/>
          <w:color w:val="333333"/>
          <w:sz w:val="22"/>
          <w:szCs w:val="22"/>
          <w:lang w:val="en"/>
        </w:rPr>
        <w:t xml:space="preserve"> a</w:t>
      </w:r>
      <w:r w:rsidRPr="00600F46">
        <w:rPr>
          <w:rStyle w:val="Strong"/>
          <w:rFonts w:ascii="Arial" w:hAnsi="Arial" w:cs="Arial"/>
          <w:color w:val="333333"/>
          <w:sz w:val="22"/>
          <w:szCs w:val="22"/>
          <w:lang w:val="en"/>
        </w:rPr>
        <w:t xml:space="preserve"> responsible</w:t>
      </w:r>
      <w:r>
        <w:rPr>
          <w:rStyle w:val="Strong"/>
          <w:rFonts w:ascii="Arial" w:hAnsi="Arial" w:cs="Arial"/>
          <w:color w:val="333333"/>
          <w:sz w:val="22"/>
          <w:szCs w:val="22"/>
          <w:lang w:val="en"/>
        </w:rPr>
        <w:t xml:space="preserve"> and reflective learner</w:t>
      </w:r>
      <w:r w:rsidRPr="00600F46">
        <w:rPr>
          <w:rStyle w:val="Strong"/>
          <w:rFonts w:ascii="Arial" w:hAnsi="Arial" w:cs="Arial"/>
          <w:color w:val="333333"/>
          <w:sz w:val="22"/>
          <w:szCs w:val="22"/>
          <w:lang w:val="en"/>
        </w:rPr>
        <w:t>.</w:t>
      </w:r>
      <w:r w:rsidRPr="00600F46">
        <w:rPr>
          <w:rFonts w:ascii="Arial" w:hAnsi="Arial" w:cs="Arial"/>
          <w:color w:val="333333"/>
          <w:sz w:val="22"/>
          <w:szCs w:val="22"/>
          <w:lang w:val="en"/>
        </w:rPr>
        <w:t xml:space="preserve"> I expect that you will attend classes, do homework, and frequently check the course website (on the portal) for updates and new information posted. The curricular competencies will be as important as the content of the course.</w:t>
      </w:r>
    </w:p>
    <w:p w14:paraId="08D4FEAE" w14:textId="77777777" w:rsidR="00E654B9" w:rsidRPr="00600F46" w:rsidRDefault="00E654B9" w:rsidP="00E654B9">
      <w:pPr>
        <w:pStyle w:val="NormalWeb"/>
        <w:shd w:val="clear" w:color="auto" w:fill="FFFFFF"/>
        <w:spacing w:line="276" w:lineRule="auto"/>
        <w:rPr>
          <w:rFonts w:ascii="Arial" w:hAnsi="Arial" w:cs="Arial"/>
          <w:color w:val="333333"/>
          <w:sz w:val="22"/>
          <w:szCs w:val="22"/>
          <w:lang w:val="en"/>
        </w:rPr>
      </w:pPr>
      <w:r w:rsidRPr="00600F46">
        <w:rPr>
          <w:rStyle w:val="Strong"/>
          <w:rFonts w:ascii="Arial" w:hAnsi="Arial" w:cs="Arial"/>
          <w:color w:val="333333"/>
          <w:sz w:val="22"/>
          <w:szCs w:val="22"/>
          <w:lang w:val="en"/>
        </w:rPr>
        <w:t>I expect that you come to class prepared</w:t>
      </w:r>
      <w:r w:rsidRPr="00600F46">
        <w:rPr>
          <w:rFonts w:ascii="Arial" w:hAnsi="Arial" w:cs="Arial"/>
          <w:color w:val="333333"/>
          <w:sz w:val="22"/>
          <w:szCs w:val="22"/>
          <w:lang w:val="en"/>
        </w:rPr>
        <w:t>, so that you can actively participate in problem solving activities during class time. I expect that you will work with your colleagues, share your ideas and ask questions. I expect that you will use the extra help outside of class time as an additional resource if you need help with homework or understanding concepts.</w:t>
      </w:r>
    </w:p>
    <w:p w14:paraId="6E3B20B1" w14:textId="77777777" w:rsidR="00E654B9" w:rsidRPr="00600F46" w:rsidRDefault="00E654B9" w:rsidP="00E654B9">
      <w:pPr>
        <w:pStyle w:val="NormalWeb"/>
        <w:shd w:val="clear" w:color="auto" w:fill="FFFFFF"/>
        <w:spacing w:line="276" w:lineRule="auto"/>
        <w:rPr>
          <w:rFonts w:ascii="Arial" w:hAnsi="Arial" w:cs="Arial"/>
          <w:color w:val="333333"/>
          <w:sz w:val="22"/>
          <w:szCs w:val="22"/>
          <w:lang w:val="en"/>
        </w:rPr>
      </w:pPr>
      <w:r w:rsidRPr="00600F46">
        <w:rPr>
          <w:rStyle w:val="Strong"/>
          <w:rFonts w:ascii="Arial" w:hAnsi="Arial" w:cs="Arial"/>
          <w:color w:val="333333"/>
          <w:sz w:val="22"/>
          <w:szCs w:val="22"/>
          <w:lang w:val="en"/>
        </w:rPr>
        <w:lastRenderedPageBreak/>
        <w:t>Being prepared for class includes</w:t>
      </w:r>
      <w:r w:rsidRPr="00600F46">
        <w:rPr>
          <w:rFonts w:ascii="Arial" w:hAnsi="Arial" w:cs="Arial"/>
          <w:color w:val="333333"/>
          <w:sz w:val="22"/>
          <w:szCs w:val="22"/>
          <w:lang w:val="en"/>
        </w:rPr>
        <w:t xml:space="preserve"> working through practice questions and doing more questions from each page if needed. Reflecting on your work and identifying questions you need to ask is also part of the preparation.</w:t>
      </w:r>
    </w:p>
    <w:p w14:paraId="209C2EF8" w14:textId="77777777" w:rsidR="00990BF6" w:rsidRDefault="00990BF6" w:rsidP="00E654B9">
      <w:pPr>
        <w:spacing w:line="276" w:lineRule="auto"/>
        <w:rPr>
          <w:rFonts w:ascii="Arial" w:hAnsi="Arial" w:cs="Arial"/>
          <w:b/>
          <w:color w:val="000000"/>
          <w:sz w:val="22"/>
          <w:szCs w:val="22"/>
          <w:lang w:val="en"/>
        </w:rPr>
      </w:pPr>
    </w:p>
    <w:p w14:paraId="23C201D1" w14:textId="77777777" w:rsidR="00990BF6" w:rsidRDefault="00990BF6" w:rsidP="00E654B9">
      <w:pPr>
        <w:spacing w:line="276" w:lineRule="auto"/>
        <w:rPr>
          <w:rFonts w:ascii="Arial" w:hAnsi="Arial" w:cs="Arial"/>
          <w:b/>
          <w:color w:val="000000"/>
          <w:sz w:val="22"/>
          <w:szCs w:val="22"/>
          <w:lang w:val="en"/>
        </w:rPr>
      </w:pPr>
      <w:r>
        <w:rPr>
          <w:rFonts w:ascii="Arial" w:hAnsi="Arial" w:cs="Arial"/>
          <w:b/>
          <w:color w:val="000000"/>
          <w:sz w:val="22"/>
          <w:szCs w:val="22"/>
          <w:lang w:val="en"/>
        </w:rPr>
        <w:t xml:space="preserve">Marks: </w:t>
      </w:r>
    </w:p>
    <w:tbl>
      <w:tblPr>
        <w:tblStyle w:val="TableGrid"/>
        <w:tblW w:w="0" w:type="auto"/>
        <w:tblInd w:w="0" w:type="dxa"/>
        <w:tblLook w:val="04A0" w:firstRow="1" w:lastRow="0" w:firstColumn="1" w:lastColumn="0" w:noHBand="0" w:noVBand="1"/>
      </w:tblPr>
      <w:tblGrid>
        <w:gridCol w:w="4788"/>
        <w:gridCol w:w="4788"/>
      </w:tblGrid>
      <w:tr w:rsidR="00990BF6" w14:paraId="12053FE7" w14:textId="77777777" w:rsidTr="00990BF6">
        <w:tc>
          <w:tcPr>
            <w:tcW w:w="4788" w:type="dxa"/>
          </w:tcPr>
          <w:p w14:paraId="327ECB87" w14:textId="73125A61" w:rsidR="00990BF6" w:rsidRDefault="00990BF6" w:rsidP="00E654B9">
            <w:pPr>
              <w:spacing w:line="276" w:lineRule="auto"/>
              <w:rPr>
                <w:rFonts w:ascii="Arial" w:hAnsi="Arial" w:cs="Arial"/>
                <w:b/>
                <w:color w:val="000000"/>
                <w:sz w:val="22"/>
                <w:szCs w:val="22"/>
                <w:lang w:val="en"/>
              </w:rPr>
            </w:pPr>
            <w:r>
              <w:rPr>
                <w:rFonts w:ascii="Arial" w:hAnsi="Arial" w:cs="Arial"/>
                <w:color w:val="000000"/>
                <w:sz w:val="22"/>
                <w:szCs w:val="22"/>
                <w:lang w:val="en"/>
              </w:rPr>
              <w:t>Class work</w:t>
            </w:r>
          </w:p>
        </w:tc>
        <w:tc>
          <w:tcPr>
            <w:tcW w:w="4788" w:type="dxa"/>
          </w:tcPr>
          <w:p w14:paraId="4552BC0E" w14:textId="407335CA" w:rsidR="00990BF6" w:rsidRDefault="00990BF6" w:rsidP="00E654B9">
            <w:pPr>
              <w:spacing w:line="276" w:lineRule="auto"/>
              <w:rPr>
                <w:rFonts w:ascii="Arial" w:hAnsi="Arial" w:cs="Arial"/>
                <w:b/>
                <w:color w:val="000000"/>
                <w:sz w:val="22"/>
                <w:szCs w:val="22"/>
                <w:lang w:val="en"/>
              </w:rPr>
            </w:pPr>
            <w:r>
              <w:rPr>
                <w:rFonts w:ascii="Arial" w:hAnsi="Arial" w:cs="Arial"/>
                <w:color w:val="000000"/>
                <w:sz w:val="22"/>
                <w:szCs w:val="22"/>
                <w:lang w:val="en"/>
              </w:rPr>
              <w:t>20%</w:t>
            </w:r>
          </w:p>
        </w:tc>
      </w:tr>
      <w:tr w:rsidR="00990BF6" w14:paraId="6DA7B103" w14:textId="77777777" w:rsidTr="00990BF6">
        <w:tc>
          <w:tcPr>
            <w:tcW w:w="4788" w:type="dxa"/>
          </w:tcPr>
          <w:p w14:paraId="6E713A16" w14:textId="0D7F1DF6" w:rsidR="00990BF6" w:rsidRDefault="00990BF6" w:rsidP="00E654B9">
            <w:pPr>
              <w:spacing w:line="276" w:lineRule="auto"/>
              <w:rPr>
                <w:rFonts w:ascii="Arial" w:hAnsi="Arial" w:cs="Arial"/>
                <w:b/>
                <w:color w:val="000000"/>
                <w:sz w:val="22"/>
                <w:szCs w:val="22"/>
                <w:lang w:val="en"/>
              </w:rPr>
            </w:pPr>
            <w:r>
              <w:rPr>
                <w:rFonts w:ascii="Arial" w:hAnsi="Arial" w:cs="Arial"/>
                <w:color w:val="000000"/>
                <w:sz w:val="22"/>
                <w:szCs w:val="22"/>
                <w:lang w:val="en"/>
              </w:rPr>
              <w:t>Project work</w:t>
            </w:r>
          </w:p>
        </w:tc>
        <w:tc>
          <w:tcPr>
            <w:tcW w:w="4788" w:type="dxa"/>
          </w:tcPr>
          <w:p w14:paraId="3F7EDC43" w14:textId="77777777" w:rsidR="00990BF6" w:rsidRDefault="00990BF6" w:rsidP="00990BF6">
            <w:pPr>
              <w:spacing w:line="276" w:lineRule="auto"/>
              <w:rPr>
                <w:rFonts w:ascii="Arial" w:hAnsi="Arial" w:cs="Arial"/>
                <w:color w:val="000000"/>
                <w:sz w:val="22"/>
                <w:szCs w:val="22"/>
                <w:lang w:val="en"/>
              </w:rPr>
            </w:pPr>
            <w:r>
              <w:rPr>
                <w:rFonts w:ascii="Arial" w:hAnsi="Arial" w:cs="Arial"/>
                <w:color w:val="000000"/>
                <w:sz w:val="22"/>
                <w:szCs w:val="22"/>
                <w:lang w:val="en"/>
              </w:rPr>
              <w:t>30%</w:t>
            </w:r>
          </w:p>
          <w:p w14:paraId="08CE4E8A" w14:textId="77777777" w:rsidR="00990BF6" w:rsidRDefault="00990BF6" w:rsidP="00E654B9">
            <w:pPr>
              <w:spacing w:line="276" w:lineRule="auto"/>
              <w:rPr>
                <w:rFonts w:ascii="Arial" w:hAnsi="Arial" w:cs="Arial"/>
                <w:b/>
                <w:color w:val="000000"/>
                <w:sz w:val="22"/>
                <w:szCs w:val="22"/>
                <w:lang w:val="en"/>
              </w:rPr>
            </w:pPr>
          </w:p>
        </w:tc>
      </w:tr>
      <w:tr w:rsidR="00990BF6" w14:paraId="0543DF8C" w14:textId="77777777" w:rsidTr="00990BF6">
        <w:tc>
          <w:tcPr>
            <w:tcW w:w="4788" w:type="dxa"/>
          </w:tcPr>
          <w:p w14:paraId="553EB8B9" w14:textId="685BC96D" w:rsidR="00990BF6" w:rsidRDefault="00990BF6" w:rsidP="00E654B9">
            <w:pPr>
              <w:spacing w:line="276" w:lineRule="auto"/>
              <w:rPr>
                <w:rFonts w:ascii="Arial" w:hAnsi="Arial" w:cs="Arial"/>
                <w:b/>
                <w:color w:val="000000"/>
                <w:sz w:val="22"/>
                <w:szCs w:val="22"/>
                <w:lang w:val="en"/>
              </w:rPr>
            </w:pPr>
            <w:r>
              <w:rPr>
                <w:rFonts w:ascii="Arial" w:hAnsi="Arial" w:cs="Arial"/>
                <w:color w:val="000000"/>
                <w:sz w:val="22"/>
                <w:szCs w:val="22"/>
                <w:lang w:val="en"/>
              </w:rPr>
              <w:t>Quizzes</w:t>
            </w:r>
          </w:p>
        </w:tc>
        <w:tc>
          <w:tcPr>
            <w:tcW w:w="4788" w:type="dxa"/>
          </w:tcPr>
          <w:p w14:paraId="4B70C11E" w14:textId="77777777" w:rsidR="00990BF6" w:rsidRDefault="00990BF6" w:rsidP="00990BF6">
            <w:pPr>
              <w:spacing w:line="276" w:lineRule="auto"/>
              <w:rPr>
                <w:rFonts w:ascii="Arial" w:hAnsi="Arial" w:cs="Arial"/>
                <w:color w:val="000000"/>
                <w:sz w:val="22"/>
                <w:szCs w:val="22"/>
                <w:lang w:val="en"/>
              </w:rPr>
            </w:pPr>
            <w:r>
              <w:rPr>
                <w:rFonts w:ascii="Arial" w:hAnsi="Arial" w:cs="Arial"/>
                <w:color w:val="000000"/>
                <w:sz w:val="22"/>
                <w:szCs w:val="22"/>
                <w:lang w:val="en"/>
              </w:rPr>
              <w:t>20%</w:t>
            </w:r>
          </w:p>
          <w:p w14:paraId="62417C21" w14:textId="77777777" w:rsidR="00990BF6" w:rsidRDefault="00990BF6" w:rsidP="00E654B9">
            <w:pPr>
              <w:spacing w:line="276" w:lineRule="auto"/>
              <w:rPr>
                <w:rFonts w:ascii="Arial" w:hAnsi="Arial" w:cs="Arial"/>
                <w:b/>
                <w:color w:val="000000"/>
                <w:sz w:val="22"/>
                <w:szCs w:val="22"/>
                <w:lang w:val="en"/>
              </w:rPr>
            </w:pPr>
          </w:p>
        </w:tc>
      </w:tr>
      <w:tr w:rsidR="00990BF6" w14:paraId="188E57A1" w14:textId="77777777" w:rsidTr="00990BF6">
        <w:tc>
          <w:tcPr>
            <w:tcW w:w="4788" w:type="dxa"/>
          </w:tcPr>
          <w:p w14:paraId="17E3C45F" w14:textId="36CE92A6" w:rsidR="00990BF6" w:rsidRDefault="00990BF6" w:rsidP="00E654B9">
            <w:pPr>
              <w:spacing w:line="276" w:lineRule="auto"/>
              <w:rPr>
                <w:rFonts w:ascii="Arial" w:hAnsi="Arial" w:cs="Arial"/>
                <w:b/>
                <w:color w:val="000000"/>
                <w:sz w:val="22"/>
                <w:szCs w:val="22"/>
                <w:lang w:val="en"/>
              </w:rPr>
            </w:pPr>
            <w:r>
              <w:rPr>
                <w:rFonts w:ascii="Arial" w:hAnsi="Arial" w:cs="Arial"/>
                <w:color w:val="000000"/>
                <w:sz w:val="22"/>
                <w:szCs w:val="22"/>
                <w:lang w:val="en"/>
              </w:rPr>
              <w:t>Tests</w:t>
            </w:r>
          </w:p>
        </w:tc>
        <w:tc>
          <w:tcPr>
            <w:tcW w:w="4788" w:type="dxa"/>
          </w:tcPr>
          <w:p w14:paraId="17F12111" w14:textId="76ED55B0" w:rsidR="00990BF6" w:rsidRDefault="00990BF6" w:rsidP="00E654B9">
            <w:pPr>
              <w:spacing w:line="276" w:lineRule="auto"/>
              <w:rPr>
                <w:rFonts w:ascii="Arial" w:hAnsi="Arial" w:cs="Arial"/>
                <w:b/>
                <w:color w:val="000000"/>
                <w:sz w:val="22"/>
                <w:szCs w:val="22"/>
                <w:lang w:val="en"/>
              </w:rPr>
            </w:pPr>
            <w:r>
              <w:rPr>
                <w:rFonts w:ascii="Arial" w:hAnsi="Arial" w:cs="Arial"/>
                <w:color w:val="000000"/>
                <w:sz w:val="22"/>
                <w:szCs w:val="22"/>
                <w:lang w:val="en"/>
              </w:rPr>
              <w:t>30%</w:t>
            </w:r>
            <w:r>
              <w:rPr>
                <w:rFonts w:ascii="Arial" w:hAnsi="Arial" w:cs="Arial"/>
                <w:color w:val="000000"/>
                <w:sz w:val="22"/>
                <w:szCs w:val="22"/>
                <w:lang w:val="en"/>
              </w:rPr>
              <w:tab/>
            </w:r>
          </w:p>
        </w:tc>
      </w:tr>
      <w:tr w:rsidR="00990BF6" w14:paraId="654CABDB" w14:textId="77777777" w:rsidTr="00990BF6">
        <w:tc>
          <w:tcPr>
            <w:tcW w:w="4788" w:type="dxa"/>
          </w:tcPr>
          <w:p w14:paraId="27C475C9" w14:textId="52238622" w:rsidR="00990BF6" w:rsidRDefault="00990BF6" w:rsidP="00E654B9">
            <w:pPr>
              <w:spacing w:line="276" w:lineRule="auto"/>
              <w:rPr>
                <w:rFonts w:ascii="Arial" w:hAnsi="Arial" w:cs="Arial"/>
                <w:b/>
                <w:color w:val="000000"/>
                <w:sz w:val="22"/>
                <w:szCs w:val="22"/>
                <w:lang w:val="en"/>
              </w:rPr>
            </w:pPr>
            <w:r>
              <w:rPr>
                <w:rFonts w:ascii="Arial" w:hAnsi="Arial" w:cs="Arial"/>
                <w:b/>
                <w:color w:val="000000"/>
                <w:sz w:val="22"/>
                <w:szCs w:val="22"/>
                <w:lang w:val="en"/>
              </w:rPr>
              <w:t>Total</w:t>
            </w:r>
          </w:p>
        </w:tc>
        <w:tc>
          <w:tcPr>
            <w:tcW w:w="4788" w:type="dxa"/>
          </w:tcPr>
          <w:p w14:paraId="36E75FA2" w14:textId="4F34487E" w:rsidR="00990BF6" w:rsidRDefault="00990BF6" w:rsidP="00E654B9">
            <w:pPr>
              <w:spacing w:line="276" w:lineRule="auto"/>
              <w:rPr>
                <w:rFonts w:ascii="Arial" w:hAnsi="Arial" w:cs="Arial"/>
                <w:b/>
                <w:color w:val="000000"/>
                <w:sz w:val="22"/>
                <w:szCs w:val="22"/>
                <w:lang w:val="en"/>
              </w:rPr>
            </w:pPr>
            <w:r>
              <w:rPr>
                <w:rFonts w:ascii="Arial" w:hAnsi="Arial" w:cs="Arial"/>
                <w:b/>
                <w:color w:val="000000"/>
                <w:sz w:val="22"/>
                <w:szCs w:val="22"/>
                <w:lang w:val="en"/>
              </w:rPr>
              <w:t>100%</w:t>
            </w:r>
          </w:p>
        </w:tc>
      </w:tr>
    </w:tbl>
    <w:p w14:paraId="58DB325B" w14:textId="57599BFC" w:rsidR="00990BF6" w:rsidRDefault="00990BF6" w:rsidP="00E654B9">
      <w:pPr>
        <w:spacing w:line="276" w:lineRule="auto"/>
        <w:rPr>
          <w:rFonts w:ascii="Arial" w:hAnsi="Arial" w:cs="Arial"/>
          <w:b/>
          <w:color w:val="000000"/>
          <w:sz w:val="22"/>
          <w:szCs w:val="22"/>
          <w:lang w:val="en"/>
        </w:rPr>
      </w:pPr>
    </w:p>
    <w:p w14:paraId="21379508" w14:textId="6C5D1458" w:rsidR="006E159A" w:rsidRDefault="006E159A" w:rsidP="00E654B9">
      <w:pPr>
        <w:pStyle w:val="NoSpacing"/>
        <w:spacing w:line="276" w:lineRule="auto"/>
        <w:rPr>
          <w:rFonts w:ascii="Arial" w:hAnsi="Arial" w:cs="Arial"/>
        </w:rPr>
      </w:pPr>
      <w:bookmarkStart w:id="0" w:name="_GoBack"/>
      <w:bookmarkEnd w:id="0"/>
    </w:p>
    <w:p w14:paraId="49E255E6" w14:textId="7F886ED5" w:rsidR="006E159A" w:rsidRPr="006E159A" w:rsidRDefault="006E159A" w:rsidP="00E654B9">
      <w:pPr>
        <w:pStyle w:val="NoSpacing"/>
        <w:spacing w:line="276" w:lineRule="auto"/>
        <w:rPr>
          <w:rFonts w:ascii="Arial" w:hAnsi="Arial" w:cs="Arial"/>
          <w:b/>
        </w:rPr>
      </w:pPr>
      <w:r w:rsidRPr="006E159A">
        <w:rPr>
          <w:rFonts w:ascii="Arial" w:hAnsi="Arial" w:cs="Arial"/>
          <w:b/>
        </w:rPr>
        <w:t>Ministry Link:</w:t>
      </w:r>
    </w:p>
    <w:p w14:paraId="3010CDCD" w14:textId="4E084D50" w:rsidR="006E159A" w:rsidRDefault="0084652F" w:rsidP="00E654B9">
      <w:pPr>
        <w:pStyle w:val="NoSpacing"/>
        <w:spacing w:line="276" w:lineRule="auto"/>
        <w:rPr>
          <w:rFonts w:ascii="Arial" w:hAnsi="Arial" w:cs="Arial"/>
          <w:lang w:val="en"/>
        </w:rPr>
      </w:pPr>
      <w:hyperlink r:id="rId10" w:history="1">
        <w:r w:rsidR="006E159A" w:rsidRPr="005E7A30">
          <w:rPr>
            <w:rStyle w:val="Hyperlink"/>
            <w:rFonts w:ascii="Arial" w:hAnsi="Arial" w:cs="Arial"/>
            <w:lang w:val="en"/>
          </w:rPr>
          <w:t>https://curriculum.gov.bc.ca/curriculum/mathematics/9</w:t>
        </w:r>
      </w:hyperlink>
    </w:p>
    <w:p w14:paraId="48181004" w14:textId="77777777" w:rsidR="006E159A" w:rsidRPr="00AB3E6A" w:rsidRDefault="006E159A" w:rsidP="00E654B9">
      <w:pPr>
        <w:pStyle w:val="NoSpacing"/>
        <w:spacing w:line="276" w:lineRule="auto"/>
        <w:rPr>
          <w:rFonts w:ascii="Arial" w:hAnsi="Arial" w:cs="Arial"/>
          <w:lang w:val="en"/>
        </w:rPr>
      </w:pPr>
    </w:p>
    <w:p w14:paraId="7433B635" w14:textId="77777777" w:rsidR="00E654B9" w:rsidRPr="000E4D16" w:rsidRDefault="00E654B9" w:rsidP="00E654B9">
      <w:pPr>
        <w:rPr>
          <w:rFonts w:ascii="Arial" w:hAnsi="Arial" w:cs="Arial"/>
          <w:b/>
          <w:sz w:val="20"/>
          <w:szCs w:val="20"/>
        </w:rPr>
      </w:pPr>
    </w:p>
    <w:sectPr w:rsidR="00E654B9" w:rsidRPr="000E4D16" w:rsidSect="00356897">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6AF8"/>
    <w:multiLevelType w:val="hybridMultilevel"/>
    <w:tmpl w:val="D5F6E116"/>
    <w:lvl w:ilvl="0" w:tplc="04090001">
      <w:start w:val="1"/>
      <w:numFmt w:val="bullet"/>
      <w:lvlText w:val=""/>
      <w:lvlJc w:val="left"/>
      <w:pPr>
        <w:tabs>
          <w:tab w:val="num" w:pos="2526"/>
        </w:tabs>
        <w:ind w:left="2526" w:hanging="360"/>
      </w:pPr>
      <w:rPr>
        <w:rFonts w:ascii="Symbol" w:hAnsi="Symbol" w:hint="default"/>
      </w:rPr>
    </w:lvl>
    <w:lvl w:ilvl="1" w:tplc="04090003" w:tentative="1">
      <w:start w:val="1"/>
      <w:numFmt w:val="bullet"/>
      <w:lvlText w:val="o"/>
      <w:lvlJc w:val="left"/>
      <w:pPr>
        <w:tabs>
          <w:tab w:val="num" w:pos="3246"/>
        </w:tabs>
        <w:ind w:left="3246" w:hanging="360"/>
      </w:pPr>
      <w:rPr>
        <w:rFonts w:ascii="Courier New" w:hAnsi="Courier New" w:hint="default"/>
      </w:rPr>
    </w:lvl>
    <w:lvl w:ilvl="2" w:tplc="04090005" w:tentative="1">
      <w:start w:val="1"/>
      <w:numFmt w:val="bullet"/>
      <w:lvlText w:val=""/>
      <w:lvlJc w:val="left"/>
      <w:pPr>
        <w:tabs>
          <w:tab w:val="num" w:pos="3966"/>
        </w:tabs>
        <w:ind w:left="3966" w:hanging="360"/>
      </w:pPr>
      <w:rPr>
        <w:rFonts w:ascii="Wingdings" w:hAnsi="Wingdings" w:hint="default"/>
      </w:rPr>
    </w:lvl>
    <w:lvl w:ilvl="3" w:tplc="04090001" w:tentative="1">
      <w:start w:val="1"/>
      <w:numFmt w:val="bullet"/>
      <w:lvlText w:val=""/>
      <w:lvlJc w:val="left"/>
      <w:pPr>
        <w:tabs>
          <w:tab w:val="num" w:pos="4686"/>
        </w:tabs>
        <w:ind w:left="4686" w:hanging="360"/>
      </w:pPr>
      <w:rPr>
        <w:rFonts w:ascii="Symbol" w:hAnsi="Symbol" w:hint="default"/>
      </w:rPr>
    </w:lvl>
    <w:lvl w:ilvl="4" w:tplc="04090003" w:tentative="1">
      <w:start w:val="1"/>
      <w:numFmt w:val="bullet"/>
      <w:lvlText w:val="o"/>
      <w:lvlJc w:val="left"/>
      <w:pPr>
        <w:tabs>
          <w:tab w:val="num" w:pos="5406"/>
        </w:tabs>
        <w:ind w:left="5406" w:hanging="360"/>
      </w:pPr>
      <w:rPr>
        <w:rFonts w:ascii="Courier New" w:hAnsi="Courier New" w:hint="default"/>
      </w:rPr>
    </w:lvl>
    <w:lvl w:ilvl="5" w:tplc="04090005" w:tentative="1">
      <w:start w:val="1"/>
      <w:numFmt w:val="bullet"/>
      <w:lvlText w:val=""/>
      <w:lvlJc w:val="left"/>
      <w:pPr>
        <w:tabs>
          <w:tab w:val="num" w:pos="6126"/>
        </w:tabs>
        <w:ind w:left="6126" w:hanging="360"/>
      </w:pPr>
      <w:rPr>
        <w:rFonts w:ascii="Wingdings" w:hAnsi="Wingdings" w:hint="default"/>
      </w:rPr>
    </w:lvl>
    <w:lvl w:ilvl="6" w:tplc="04090001" w:tentative="1">
      <w:start w:val="1"/>
      <w:numFmt w:val="bullet"/>
      <w:lvlText w:val=""/>
      <w:lvlJc w:val="left"/>
      <w:pPr>
        <w:tabs>
          <w:tab w:val="num" w:pos="6846"/>
        </w:tabs>
        <w:ind w:left="6846" w:hanging="360"/>
      </w:pPr>
      <w:rPr>
        <w:rFonts w:ascii="Symbol" w:hAnsi="Symbol" w:hint="default"/>
      </w:rPr>
    </w:lvl>
    <w:lvl w:ilvl="7" w:tplc="04090003" w:tentative="1">
      <w:start w:val="1"/>
      <w:numFmt w:val="bullet"/>
      <w:lvlText w:val="o"/>
      <w:lvlJc w:val="left"/>
      <w:pPr>
        <w:tabs>
          <w:tab w:val="num" w:pos="7566"/>
        </w:tabs>
        <w:ind w:left="7566" w:hanging="360"/>
      </w:pPr>
      <w:rPr>
        <w:rFonts w:ascii="Courier New" w:hAnsi="Courier New" w:hint="default"/>
      </w:rPr>
    </w:lvl>
    <w:lvl w:ilvl="8" w:tplc="04090005" w:tentative="1">
      <w:start w:val="1"/>
      <w:numFmt w:val="bullet"/>
      <w:lvlText w:val=""/>
      <w:lvlJc w:val="left"/>
      <w:pPr>
        <w:tabs>
          <w:tab w:val="num" w:pos="8286"/>
        </w:tabs>
        <w:ind w:left="8286" w:hanging="360"/>
      </w:pPr>
      <w:rPr>
        <w:rFonts w:ascii="Wingdings" w:hAnsi="Wingdings" w:hint="default"/>
      </w:rPr>
    </w:lvl>
  </w:abstractNum>
  <w:abstractNum w:abstractNumId="1" w15:restartNumberingAfterBreak="0">
    <w:nsid w:val="076154BB"/>
    <w:multiLevelType w:val="hybridMultilevel"/>
    <w:tmpl w:val="FFF85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7B10FE"/>
    <w:multiLevelType w:val="hybridMultilevel"/>
    <w:tmpl w:val="0CE4F2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13F7"/>
    <w:multiLevelType w:val="hybridMultilevel"/>
    <w:tmpl w:val="587AD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08CD"/>
    <w:multiLevelType w:val="hybridMultilevel"/>
    <w:tmpl w:val="BCC0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E72A2"/>
    <w:multiLevelType w:val="hybridMultilevel"/>
    <w:tmpl w:val="F028E8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034235"/>
    <w:multiLevelType w:val="hybridMultilevel"/>
    <w:tmpl w:val="59C0A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042937"/>
    <w:multiLevelType w:val="hybridMultilevel"/>
    <w:tmpl w:val="BFB29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BD5C3F"/>
    <w:multiLevelType w:val="multilevel"/>
    <w:tmpl w:val="57605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D26839"/>
    <w:multiLevelType w:val="hybridMultilevel"/>
    <w:tmpl w:val="E3280B24"/>
    <w:lvl w:ilvl="0" w:tplc="00011009">
      <w:start w:val="1"/>
      <w:numFmt w:val="bullet"/>
      <w:lvlText w:val="o"/>
      <w:lvlJc w:val="left"/>
      <w:pPr>
        <w:ind w:left="720" w:hanging="360"/>
      </w:pPr>
      <w:rPr>
        <w:rFonts w:ascii="Courier New" w:hAnsi="Courier New" w:cs="Wingdings" w:hint="default"/>
      </w:rPr>
    </w:lvl>
    <w:lvl w:ilvl="1" w:tplc="00031009" w:tentative="1">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abstractNum w:abstractNumId="10" w15:restartNumberingAfterBreak="0">
    <w:nsid w:val="3C3F0CB1"/>
    <w:multiLevelType w:val="hybridMultilevel"/>
    <w:tmpl w:val="2AD81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FBB7FC3"/>
    <w:multiLevelType w:val="hybridMultilevel"/>
    <w:tmpl w:val="5DACE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48629D"/>
    <w:multiLevelType w:val="hybridMultilevel"/>
    <w:tmpl w:val="BF886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4A6132"/>
    <w:multiLevelType w:val="hybridMultilevel"/>
    <w:tmpl w:val="96720D6C"/>
    <w:lvl w:ilvl="0" w:tplc="04090001">
      <w:start w:val="1"/>
      <w:numFmt w:val="bullet"/>
      <w:lvlText w:val=""/>
      <w:lvlJc w:val="left"/>
      <w:pPr>
        <w:tabs>
          <w:tab w:val="num" w:pos="1446"/>
        </w:tabs>
        <w:ind w:left="1446" w:hanging="360"/>
      </w:pPr>
      <w:rPr>
        <w:rFonts w:ascii="Symbol" w:hAnsi="Symbol" w:hint="default"/>
      </w:rPr>
    </w:lvl>
    <w:lvl w:ilvl="1" w:tplc="3102600C">
      <w:numFmt w:val="bullet"/>
      <w:lvlText w:val="-"/>
      <w:lvlJc w:val="left"/>
      <w:pPr>
        <w:tabs>
          <w:tab w:val="num" w:pos="2166"/>
        </w:tabs>
        <w:ind w:left="2166" w:hanging="360"/>
      </w:pPr>
      <w:rPr>
        <w:rFonts w:ascii="Times New Roman" w:eastAsia="Times New Roman" w:hAnsi="Times New Roman" w:cs="Times New Roman" w:hint="default"/>
      </w:rPr>
    </w:lvl>
    <w:lvl w:ilvl="2" w:tplc="04090001">
      <w:start w:val="1"/>
      <w:numFmt w:val="bullet"/>
      <w:lvlText w:val=""/>
      <w:lvlJc w:val="left"/>
      <w:pPr>
        <w:tabs>
          <w:tab w:val="num" w:pos="2886"/>
        </w:tabs>
        <w:ind w:left="2886" w:hanging="360"/>
      </w:pPr>
      <w:rPr>
        <w:rFonts w:ascii="Symbol" w:hAnsi="Symbol" w:hint="default"/>
      </w:rPr>
    </w:lvl>
    <w:lvl w:ilvl="3" w:tplc="69A8ED2C">
      <w:numFmt w:val="bullet"/>
      <w:lvlText w:val="–"/>
      <w:lvlJc w:val="left"/>
      <w:pPr>
        <w:tabs>
          <w:tab w:val="num" w:pos="3606"/>
        </w:tabs>
        <w:ind w:left="3606" w:hanging="360"/>
      </w:pPr>
      <w:rPr>
        <w:rFonts w:ascii="Times New Roman" w:eastAsia="Times New Roman" w:hAnsi="Times New Roman" w:cs="Times New Roman"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4" w15:restartNumberingAfterBreak="0">
    <w:nsid w:val="57B46704"/>
    <w:multiLevelType w:val="hybridMultilevel"/>
    <w:tmpl w:val="AFE2D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0D2282"/>
    <w:multiLevelType w:val="hybridMultilevel"/>
    <w:tmpl w:val="E52C8202"/>
    <w:lvl w:ilvl="0" w:tplc="04090001">
      <w:start w:val="1"/>
      <w:numFmt w:val="bullet"/>
      <w:lvlText w:val=""/>
      <w:lvlJc w:val="left"/>
      <w:pPr>
        <w:tabs>
          <w:tab w:val="num" w:pos="720"/>
        </w:tabs>
        <w:ind w:left="720" w:hanging="360"/>
      </w:pPr>
      <w:rPr>
        <w:rFonts w:ascii="Symbol" w:hAnsi="Symbol" w:hint="default"/>
      </w:rPr>
    </w:lvl>
    <w:lvl w:ilvl="1" w:tplc="9F7242AE">
      <w:start w:val="1"/>
      <w:numFmt w:val="decimal"/>
      <w:lvlText w:val="%2)"/>
      <w:lvlJc w:val="left"/>
      <w:pPr>
        <w:tabs>
          <w:tab w:val="num" w:pos="3600"/>
        </w:tabs>
        <w:ind w:left="3600" w:hanging="360"/>
      </w:pPr>
      <w:rPr>
        <w:rFonts w:hint="default"/>
      </w:rPr>
    </w:lvl>
    <w:lvl w:ilvl="2" w:tplc="5FC220A0">
      <w:start w:val="1"/>
      <w:numFmt w:val="upperLetter"/>
      <w:lvlText w:val="%3)"/>
      <w:lvlJc w:val="left"/>
      <w:pPr>
        <w:tabs>
          <w:tab w:val="num" w:pos="4500"/>
        </w:tabs>
        <w:ind w:left="4500" w:hanging="360"/>
      </w:pPr>
      <w:rPr>
        <w:rFonts w:hint="default"/>
      </w:rPr>
    </w:lvl>
    <w:lvl w:ilvl="3" w:tplc="EEA02D80">
      <w:start w:val="1"/>
      <w:numFmt w:val="lowerLetter"/>
      <w:lvlText w:val="%4)"/>
      <w:lvlJc w:val="left"/>
      <w:pPr>
        <w:tabs>
          <w:tab w:val="num" w:pos="5040"/>
        </w:tabs>
        <w:ind w:left="5040" w:hanging="360"/>
      </w:pPr>
      <w:rPr>
        <w:rFonts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65F93FB6"/>
    <w:multiLevelType w:val="hybridMultilevel"/>
    <w:tmpl w:val="0D585C92"/>
    <w:lvl w:ilvl="0" w:tplc="3CC8517A">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21F5888"/>
    <w:multiLevelType w:val="hybridMultilevel"/>
    <w:tmpl w:val="96720D6C"/>
    <w:lvl w:ilvl="0" w:tplc="04090001">
      <w:start w:val="1"/>
      <w:numFmt w:val="bullet"/>
      <w:lvlText w:val=""/>
      <w:lvlJc w:val="left"/>
      <w:pPr>
        <w:tabs>
          <w:tab w:val="num" w:pos="1446"/>
        </w:tabs>
        <w:ind w:left="1446" w:hanging="360"/>
      </w:pPr>
      <w:rPr>
        <w:rFonts w:ascii="Symbol" w:hAnsi="Symbol" w:hint="default"/>
      </w:rPr>
    </w:lvl>
    <w:lvl w:ilvl="1" w:tplc="3102600C">
      <w:numFmt w:val="bullet"/>
      <w:lvlText w:val="-"/>
      <w:lvlJc w:val="left"/>
      <w:pPr>
        <w:tabs>
          <w:tab w:val="num" w:pos="2166"/>
        </w:tabs>
        <w:ind w:left="2166" w:hanging="360"/>
      </w:pPr>
      <w:rPr>
        <w:rFonts w:ascii="Times New Roman" w:eastAsia="Times New Roman" w:hAnsi="Times New Roman" w:cs="Times New Roman" w:hint="default"/>
      </w:rPr>
    </w:lvl>
    <w:lvl w:ilvl="2" w:tplc="04090001">
      <w:start w:val="1"/>
      <w:numFmt w:val="bullet"/>
      <w:lvlText w:val=""/>
      <w:lvlJc w:val="left"/>
      <w:pPr>
        <w:tabs>
          <w:tab w:val="num" w:pos="2886"/>
        </w:tabs>
        <w:ind w:left="2886" w:hanging="360"/>
      </w:pPr>
      <w:rPr>
        <w:rFonts w:ascii="Symbol" w:hAnsi="Symbol" w:hint="default"/>
      </w:rPr>
    </w:lvl>
    <w:lvl w:ilvl="3" w:tplc="71FA1422">
      <w:numFmt w:val="bullet"/>
      <w:lvlText w:val="–"/>
      <w:lvlJc w:val="left"/>
      <w:pPr>
        <w:tabs>
          <w:tab w:val="num" w:pos="3606"/>
        </w:tabs>
        <w:ind w:left="3606" w:hanging="360"/>
      </w:pPr>
      <w:rPr>
        <w:rFonts w:ascii="Times New Roman" w:eastAsia="Times New Roman" w:hAnsi="Times New Roman" w:cs="Times New Roman"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8" w15:restartNumberingAfterBreak="0">
    <w:nsid w:val="726C73E3"/>
    <w:multiLevelType w:val="hybridMultilevel"/>
    <w:tmpl w:val="4D5877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8FC22F2"/>
    <w:multiLevelType w:val="hybridMultilevel"/>
    <w:tmpl w:val="BF68A6B4"/>
    <w:lvl w:ilvl="0" w:tplc="D56AFA52">
      <w:start w:val="1"/>
      <w:numFmt w:val="bullet"/>
      <w:pStyle w:val="ListParagraph"/>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3A31E7"/>
    <w:multiLevelType w:val="hybridMultilevel"/>
    <w:tmpl w:val="44DE797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15:restartNumberingAfterBreak="0">
    <w:nsid w:val="7D2E2433"/>
    <w:multiLevelType w:val="hybridMultilevel"/>
    <w:tmpl w:val="E8C8EB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3"/>
  </w:num>
  <w:num w:numId="2">
    <w:abstractNumId w:val="0"/>
  </w:num>
  <w:num w:numId="3">
    <w:abstractNumId w:val="7"/>
  </w:num>
  <w:num w:numId="4">
    <w:abstractNumId w:val="12"/>
  </w:num>
  <w:num w:numId="5">
    <w:abstractNumId w:val="20"/>
  </w:num>
  <w:num w:numId="6">
    <w:abstractNumId w:val="15"/>
  </w:num>
  <w:num w:numId="7">
    <w:abstractNumId w:val="5"/>
  </w:num>
  <w:num w:numId="8">
    <w:abstractNumId w:val="18"/>
  </w:num>
  <w:num w:numId="9">
    <w:abstractNumId w:val="4"/>
  </w:num>
  <w:num w:numId="10">
    <w:abstractNumId w:val="11"/>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
  </w:num>
  <w:num w:numId="14">
    <w:abstractNumId w:val="17"/>
  </w:num>
  <w:num w:numId="15">
    <w:abstractNumId w:val="16"/>
  </w:num>
  <w:num w:numId="16">
    <w:abstractNumId w:val="19"/>
  </w:num>
  <w:num w:numId="17">
    <w:abstractNumId w:val="6"/>
  </w:num>
  <w:num w:numId="18">
    <w:abstractNumId w:val="10"/>
  </w:num>
  <w:num w:numId="19">
    <w:abstractNumId w:val="14"/>
  </w:num>
  <w:num w:numId="20">
    <w:abstractNumId w:val="1"/>
  </w:num>
  <w:num w:numId="21">
    <w:abstractNumId w:val="9"/>
  </w:num>
  <w:num w:numId="22">
    <w:abstractNumId w:val="8"/>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9A"/>
    <w:rsid w:val="000E4D16"/>
    <w:rsid w:val="00103708"/>
    <w:rsid w:val="0012518A"/>
    <w:rsid w:val="00143334"/>
    <w:rsid w:val="001B35BD"/>
    <w:rsid w:val="001F60D7"/>
    <w:rsid w:val="00274B06"/>
    <w:rsid w:val="00280CD9"/>
    <w:rsid w:val="002E1778"/>
    <w:rsid w:val="00327B17"/>
    <w:rsid w:val="00356897"/>
    <w:rsid w:val="003A6803"/>
    <w:rsid w:val="003F3CC6"/>
    <w:rsid w:val="00436EEB"/>
    <w:rsid w:val="00475EA0"/>
    <w:rsid w:val="00491ED2"/>
    <w:rsid w:val="00494645"/>
    <w:rsid w:val="004C09D7"/>
    <w:rsid w:val="004E1931"/>
    <w:rsid w:val="00526C21"/>
    <w:rsid w:val="005563F4"/>
    <w:rsid w:val="00632A3C"/>
    <w:rsid w:val="00647D1D"/>
    <w:rsid w:val="006E129A"/>
    <w:rsid w:val="006E159A"/>
    <w:rsid w:val="006F4F3F"/>
    <w:rsid w:val="00711D79"/>
    <w:rsid w:val="00713B9A"/>
    <w:rsid w:val="007C1329"/>
    <w:rsid w:val="007E572E"/>
    <w:rsid w:val="007E7F09"/>
    <w:rsid w:val="0084652F"/>
    <w:rsid w:val="008840E5"/>
    <w:rsid w:val="008B270B"/>
    <w:rsid w:val="008C7719"/>
    <w:rsid w:val="008D590E"/>
    <w:rsid w:val="00915FD2"/>
    <w:rsid w:val="009521C2"/>
    <w:rsid w:val="00990BF6"/>
    <w:rsid w:val="009A3290"/>
    <w:rsid w:val="009A6FE7"/>
    <w:rsid w:val="009E79EB"/>
    <w:rsid w:val="00AE50BE"/>
    <w:rsid w:val="00B004FE"/>
    <w:rsid w:val="00BA098D"/>
    <w:rsid w:val="00BD362B"/>
    <w:rsid w:val="00BF09AA"/>
    <w:rsid w:val="00C02F33"/>
    <w:rsid w:val="00C0515E"/>
    <w:rsid w:val="00C27E6E"/>
    <w:rsid w:val="00C50548"/>
    <w:rsid w:val="00CE0E57"/>
    <w:rsid w:val="00D11AD1"/>
    <w:rsid w:val="00D154A3"/>
    <w:rsid w:val="00DA5AAB"/>
    <w:rsid w:val="00DA60F8"/>
    <w:rsid w:val="00DD167F"/>
    <w:rsid w:val="00DF15BC"/>
    <w:rsid w:val="00E654B9"/>
    <w:rsid w:val="00E862BB"/>
    <w:rsid w:val="00ED2956"/>
    <w:rsid w:val="00F34905"/>
    <w:rsid w:val="00F56738"/>
    <w:rsid w:val="00F63A20"/>
    <w:rsid w:val="00F756EA"/>
    <w:rsid w:val="00F91F48"/>
    <w:rsid w:val="00FF1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BBBEC"/>
  <w15:docId w15:val="{48372923-D013-4BCB-8802-0EE4AAFF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rFonts w:ascii="Arial" w:hAnsi="Arial" w:cs="Arial"/>
      <w:b/>
      <w:bCs/>
    </w:rPr>
  </w:style>
  <w:style w:type="paragraph" w:styleId="Heading4">
    <w:name w:val="heading 4"/>
    <w:basedOn w:val="Normal"/>
    <w:next w:val="Normal"/>
    <w:qFormat/>
    <w:pPr>
      <w:keepNext/>
      <w:shd w:val="clear" w:color="auto" w:fill="000000"/>
      <w:jc w:val="center"/>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6"/>
    </w:pPr>
    <w:rPr>
      <w:rFonts w:ascii="Arial" w:hAnsi="Arial" w:cs="Arial"/>
    </w:rPr>
  </w:style>
  <w:style w:type="paragraph" w:styleId="BodyTextIndent2">
    <w:name w:val="Body Text Indent 2"/>
    <w:basedOn w:val="Normal"/>
    <w:semiHidden/>
    <w:pPr>
      <w:ind w:left="1440"/>
    </w:pPr>
    <w:rPr>
      <w:rFonts w:ascii="Arial" w:hAnsi="Arial" w:cs="Arial"/>
    </w:rPr>
  </w:style>
  <w:style w:type="paragraph" w:styleId="BodyTextIndent3">
    <w:name w:val="Body Text Indent 3"/>
    <w:basedOn w:val="Normal"/>
    <w:semiHidden/>
    <w:pPr>
      <w:ind w:left="1806"/>
    </w:pPr>
    <w:rPr>
      <w:rFonts w:ascii="Arial" w:hAnsi="Arial" w:cs="Arial"/>
    </w:rPr>
  </w:style>
  <w:style w:type="paragraph" w:styleId="Title">
    <w:name w:val="Title"/>
    <w:basedOn w:val="Normal"/>
    <w:qFormat/>
    <w:pPr>
      <w:jc w:val="center"/>
    </w:pPr>
    <w:rPr>
      <w:rFonts w:ascii="Arial" w:hAnsi="Arial" w:cs="Arial"/>
      <w:b/>
      <w:bCs/>
      <w:sz w:val="28"/>
    </w:rPr>
  </w:style>
  <w:style w:type="paragraph" w:styleId="Subtitle">
    <w:name w:val="Subtitle"/>
    <w:basedOn w:val="Normal"/>
    <w:qFormat/>
    <w:pPr>
      <w:jc w:val="center"/>
    </w:pPr>
    <w:rPr>
      <w:rFonts w:ascii="Arial" w:hAnsi="Arial" w:cs="Arial"/>
      <w:sz w:val="28"/>
    </w:rPr>
  </w:style>
  <w:style w:type="paragraph" w:styleId="BalloonText">
    <w:name w:val="Balloon Text"/>
    <w:basedOn w:val="Normal"/>
    <w:link w:val="BalloonTextChar"/>
    <w:uiPriority w:val="99"/>
    <w:semiHidden/>
    <w:unhideWhenUsed/>
    <w:rsid w:val="006E129A"/>
    <w:rPr>
      <w:rFonts w:ascii="Tahoma" w:hAnsi="Tahoma" w:cs="Tahoma"/>
      <w:sz w:val="16"/>
      <w:szCs w:val="16"/>
    </w:rPr>
  </w:style>
  <w:style w:type="character" w:customStyle="1" w:styleId="BalloonTextChar">
    <w:name w:val="Balloon Text Char"/>
    <w:basedOn w:val="DefaultParagraphFont"/>
    <w:link w:val="BalloonText"/>
    <w:uiPriority w:val="99"/>
    <w:semiHidden/>
    <w:rsid w:val="006E129A"/>
    <w:rPr>
      <w:rFonts w:ascii="Tahoma" w:hAnsi="Tahoma" w:cs="Tahoma"/>
      <w:sz w:val="16"/>
      <w:szCs w:val="16"/>
      <w:lang w:val="en-US" w:eastAsia="en-US"/>
    </w:rPr>
  </w:style>
  <w:style w:type="paragraph" w:styleId="ListParagraph">
    <w:name w:val="List Paragraph"/>
    <w:basedOn w:val="Normal"/>
    <w:qFormat/>
    <w:rsid w:val="00C0515E"/>
    <w:pPr>
      <w:numPr>
        <w:numId w:val="16"/>
      </w:numPr>
      <w:contextualSpacing/>
    </w:pPr>
    <w:rPr>
      <w:rFonts w:ascii="Calibri" w:hAnsi="Calibri"/>
      <w:sz w:val="20"/>
      <w:lang w:eastAsia="ja-JP"/>
    </w:rPr>
  </w:style>
  <w:style w:type="paragraph" w:customStyle="1" w:styleId="Tablestyle1">
    <w:name w:val="Table style 1"/>
    <w:basedOn w:val="Normal"/>
    <w:rsid w:val="00B004FE"/>
    <w:pPr>
      <w:spacing w:before="100" w:after="120" w:line="280" w:lineRule="atLeast"/>
      <w:jc w:val="center"/>
    </w:pPr>
    <w:rPr>
      <w:rFonts w:ascii="Arial" w:hAnsi="Arial"/>
      <w:sz w:val="20"/>
      <w:szCs w:val="22"/>
    </w:rPr>
  </w:style>
  <w:style w:type="table" w:styleId="TableGrid">
    <w:name w:val="Table Grid"/>
    <w:basedOn w:val="TableNormal"/>
    <w:rsid w:val="00B004FE"/>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F4F3F"/>
  </w:style>
  <w:style w:type="paragraph" w:customStyle="1" w:styleId="TableHeader">
    <w:name w:val="Table Header"/>
    <w:basedOn w:val="Normal"/>
    <w:rsid w:val="006F4F3F"/>
    <w:pPr>
      <w:spacing w:before="120" w:after="60"/>
      <w:jc w:val="both"/>
    </w:pPr>
    <w:rPr>
      <w:rFonts w:ascii="Arial" w:hAnsi="Arial"/>
      <w:b/>
      <w:sz w:val="20"/>
    </w:rPr>
  </w:style>
  <w:style w:type="character" w:styleId="Strong">
    <w:name w:val="Strong"/>
    <w:basedOn w:val="DefaultParagraphFont"/>
    <w:uiPriority w:val="22"/>
    <w:qFormat/>
    <w:rsid w:val="00F91F48"/>
    <w:rPr>
      <w:b/>
      <w:bCs/>
    </w:rPr>
  </w:style>
  <w:style w:type="paragraph" w:styleId="NormalWeb">
    <w:name w:val="Normal (Web)"/>
    <w:basedOn w:val="Normal"/>
    <w:uiPriority w:val="99"/>
    <w:semiHidden/>
    <w:unhideWhenUsed/>
    <w:rsid w:val="00F91F48"/>
    <w:pPr>
      <w:spacing w:after="150"/>
    </w:pPr>
  </w:style>
  <w:style w:type="paragraph" w:styleId="NoSpacing">
    <w:name w:val="No Spacing"/>
    <w:uiPriority w:val="1"/>
    <w:qFormat/>
    <w:rsid w:val="00F91F48"/>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6E159A"/>
    <w:rPr>
      <w:color w:val="0563C1" w:themeColor="hyperlink"/>
      <w:u w:val="single"/>
    </w:rPr>
  </w:style>
  <w:style w:type="character" w:customStyle="1" w:styleId="UnresolvedMention">
    <w:name w:val="Unresolved Mention"/>
    <w:basedOn w:val="DefaultParagraphFont"/>
    <w:uiPriority w:val="99"/>
    <w:semiHidden/>
    <w:unhideWhenUsed/>
    <w:rsid w:val="006E1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88964">
      <w:bodyDiv w:val="1"/>
      <w:marLeft w:val="0"/>
      <w:marRight w:val="0"/>
      <w:marTop w:val="0"/>
      <w:marBottom w:val="0"/>
      <w:divBdr>
        <w:top w:val="none" w:sz="0" w:space="0" w:color="auto"/>
        <w:left w:val="none" w:sz="0" w:space="0" w:color="auto"/>
        <w:bottom w:val="none" w:sz="0" w:space="0" w:color="auto"/>
        <w:right w:val="none" w:sz="0" w:space="0" w:color="auto"/>
      </w:divBdr>
    </w:div>
    <w:div w:id="1027826964">
      <w:bodyDiv w:val="1"/>
      <w:marLeft w:val="0"/>
      <w:marRight w:val="0"/>
      <w:marTop w:val="0"/>
      <w:marBottom w:val="0"/>
      <w:divBdr>
        <w:top w:val="none" w:sz="0" w:space="0" w:color="auto"/>
        <w:left w:val="none" w:sz="0" w:space="0" w:color="auto"/>
        <w:bottom w:val="none" w:sz="0" w:space="0" w:color="auto"/>
        <w:right w:val="none" w:sz="0" w:space="0" w:color="auto"/>
      </w:divBdr>
    </w:div>
    <w:div w:id="1211377087">
      <w:bodyDiv w:val="1"/>
      <w:marLeft w:val="0"/>
      <w:marRight w:val="0"/>
      <w:marTop w:val="0"/>
      <w:marBottom w:val="0"/>
      <w:divBdr>
        <w:top w:val="none" w:sz="0" w:space="0" w:color="auto"/>
        <w:left w:val="none" w:sz="0" w:space="0" w:color="auto"/>
        <w:bottom w:val="none" w:sz="0" w:space="0" w:color="auto"/>
        <w:right w:val="none" w:sz="0" w:space="0" w:color="auto"/>
      </w:divBdr>
    </w:div>
    <w:div w:id="1722172218">
      <w:bodyDiv w:val="1"/>
      <w:marLeft w:val="0"/>
      <w:marRight w:val="0"/>
      <w:marTop w:val="0"/>
      <w:marBottom w:val="0"/>
      <w:divBdr>
        <w:top w:val="none" w:sz="0" w:space="0" w:color="auto"/>
        <w:left w:val="none" w:sz="0" w:space="0" w:color="auto"/>
        <w:bottom w:val="none" w:sz="0" w:space="0" w:color="auto"/>
        <w:right w:val="none" w:sz="0" w:space="0" w:color="auto"/>
      </w:divBdr>
    </w:div>
    <w:div w:id="1958372877">
      <w:bodyDiv w:val="1"/>
      <w:marLeft w:val="0"/>
      <w:marRight w:val="0"/>
      <w:marTop w:val="0"/>
      <w:marBottom w:val="0"/>
      <w:divBdr>
        <w:top w:val="none" w:sz="0" w:space="0" w:color="auto"/>
        <w:left w:val="none" w:sz="0" w:space="0" w:color="auto"/>
        <w:bottom w:val="none" w:sz="0" w:space="0" w:color="auto"/>
        <w:right w:val="none" w:sz="0" w:space="0" w:color="auto"/>
      </w:divBdr>
    </w:div>
    <w:div w:id="21238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urriculum.gov.bc.ca/curriculum/mathematics/9"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B6AF325A058143A80CD3A78C39EB2F" ma:contentTypeVersion="1" ma:contentTypeDescription="Create a new document." ma:contentTypeScope="" ma:versionID="a7b972f3ee9388dd079a0e7a37266fa9">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E25C9-1CC2-4494-ADF3-6A57C4354F85}"/>
</file>

<file path=customXml/itemProps2.xml><?xml version="1.0" encoding="utf-8"?>
<ds:datastoreItem xmlns:ds="http://schemas.openxmlformats.org/officeDocument/2006/customXml" ds:itemID="{E9DBB793-421C-4619-BC31-40437611B104}"/>
</file>

<file path=customXml/itemProps3.xml><?xml version="1.0" encoding="utf-8"?>
<ds:datastoreItem xmlns:ds="http://schemas.openxmlformats.org/officeDocument/2006/customXml" ds:itemID="{722E2D2E-EE99-4BFE-82F4-22473B48FA1A}"/>
</file>

<file path=customXml/itemProps4.xml><?xml version="1.0" encoding="utf-8"?>
<ds:datastoreItem xmlns:ds="http://schemas.openxmlformats.org/officeDocument/2006/customXml" ds:itemID="{54D22147-0188-494D-AB0B-3959B83D8B16}"/>
</file>

<file path=docProps/app.xml><?xml version="1.0" encoding="utf-8"?>
<Properties xmlns="http://schemas.openxmlformats.org/officeDocument/2006/extended-properties" xmlns:vt="http://schemas.openxmlformats.org/officeDocument/2006/docPropsVTypes">
  <Template>Normal</Template>
  <TotalTime>4</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SUBJECT:  Applications of Mathematics 11</vt:lpstr>
    </vt:vector>
  </TitlesOfParts>
  <Company>Home</Company>
  <LinksUpToDate>false</LinksUpToDate>
  <CharactersWithSpaces>3956</CharactersWithSpaces>
  <SharedDoc>false</SharedDoc>
  <HLinks>
    <vt:vector size="6" baseType="variant">
      <vt:variant>
        <vt:i4>3407880</vt:i4>
      </vt:variant>
      <vt:variant>
        <vt:i4>1024</vt:i4>
      </vt:variant>
      <vt:variant>
        <vt:i4>1025</vt:i4>
      </vt:variant>
      <vt:variant>
        <vt:i4>1</vt:i4>
      </vt:variant>
      <vt:variant>
        <vt:lpwstr>..\..\My Pictures\windsor letterhead003.jpg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Applications of Mathematics 11</dc:title>
  <dc:creator>Wes Didier</dc:creator>
  <cp:lastModifiedBy>Wes Didier</cp:lastModifiedBy>
  <cp:revision>2</cp:revision>
  <cp:lastPrinted>2021-09-08T19:29:00Z</cp:lastPrinted>
  <dcterms:created xsi:type="dcterms:W3CDTF">2021-09-10T16:07:00Z</dcterms:created>
  <dcterms:modified xsi:type="dcterms:W3CDTF">2021-09-10T16:07:00Z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0x010100AFB6AF325A058143A80CD3A78C39EB2F</vt:lpwstr>
  </property>
</Properties>
</file>