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23" w:rsidRPr="00341CFE" w:rsidRDefault="005D4085" w:rsidP="00FE6423">
      <w:pPr>
        <w:jc w:val="center"/>
        <w:rPr>
          <w:b/>
          <w:sz w:val="22"/>
          <w:szCs w:val="22"/>
        </w:rPr>
      </w:pPr>
      <w:r w:rsidRPr="00341CFE">
        <w:rPr>
          <w:b/>
          <w:sz w:val="22"/>
          <w:szCs w:val="22"/>
        </w:rPr>
        <w:t xml:space="preserve">WHAT I KNOW NOW THAT I DIDN’T KNOW THEN:  </w:t>
      </w:r>
    </w:p>
    <w:p w:rsidR="002A1F1E" w:rsidRPr="00341CFE" w:rsidRDefault="005D4085" w:rsidP="00FE6423">
      <w:pPr>
        <w:jc w:val="center"/>
        <w:rPr>
          <w:b/>
          <w:sz w:val="22"/>
          <w:szCs w:val="22"/>
        </w:rPr>
      </w:pPr>
      <w:r w:rsidRPr="00341CFE">
        <w:rPr>
          <w:b/>
          <w:sz w:val="22"/>
          <w:szCs w:val="22"/>
        </w:rPr>
        <w:t>A PARENT</w:t>
      </w:r>
      <w:r w:rsidR="00FE6423" w:rsidRPr="00341CFE">
        <w:rPr>
          <w:b/>
          <w:sz w:val="22"/>
          <w:szCs w:val="22"/>
        </w:rPr>
        <w:t>/GR</w:t>
      </w:r>
      <w:r w:rsidR="00C86022" w:rsidRPr="00341CFE">
        <w:rPr>
          <w:b/>
          <w:sz w:val="22"/>
          <w:szCs w:val="22"/>
        </w:rPr>
        <w:t xml:space="preserve">. 12 TEACHER </w:t>
      </w:r>
      <w:r w:rsidRPr="00341CFE">
        <w:rPr>
          <w:b/>
          <w:sz w:val="22"/>
          <w:szCs w:val="22"/>
        </w:rPr>
        <w:t xml:space="preserve">PERSPECTIVE ON THE PROCESS OF </w:t>
      </w:r>
      <w:r w:rsidR="00C86022" w:rsidRPr="00341CFE">
        <w:rPr>
          <w:b/>
          <w:sz w:val="22"/>
          <w:szCs w:val="22"/>
        </w:rPr>
        <w:t xml:space="preserve">WATCHING </w:t>
      </w:r>
      <w:r w:rsidRPr="00341CFE">
        <w:rPr>
          <w:b/>
          <w:sz w:val="22"/>
          <w:szCs w:val="22"/>
        </w:rPr>
        <w:t>ONE’</w:t>
      </w:r>
      <w:r w:rsidR="00C86022" w:rsidRPr="00341CFE">
        <w:rPr>
          <w:b/>
          <w:sz w:val="22"/>
          <w:szCs w:val="22"/>
        </w:rPr>
        <w:t>S KID APPLY</w:t>
      </w:r>
      <w:r w:rsidRPr="00341CFE">
        <w:rPr>
          <w:b/>
          <w:sz w:val="22"/>
          <w:szCs w:val="22"/>
        </w:rPr>
        <w:t xml:space="preserve"> FOR </w:t>
      </w:r>
      <w:r w:rsidR="004161E5">
        <w:rPr>
          <w:b/>
          <w:sz w:val="22"/>
          <w:szCs w:val="22"/>
        </w:rPr>
        <w:t xml:space="preserve">COLLEGE / </w:t>
      </w:r>
      <w:r w:rsidRPr="00341CFE">
        <w:rPr>
          <w:b/>
          <w:sz w:val="22"/>
          <w:szCs w:val="22"/>
        </w:rPr>
        <w:t>UNIVERSITY</w:t>
      </w:r>
    </w:p>
    <w:p w:rsidR="00341CFE" w:rsidRPr="00341CFE" w:rsidRDefault="00341CFE" w:rsidP="00FE6423">
      <w:pPr>
        <w:jc w:val="center"/>
        <w:rPr>
          <w:b/>
          <w:sz w:val="22"/>
          <w:szCs w:val="22"/>
        </w:rPr>
      </w:pPr>
      <w:r w:rsidRPr="00341CFE">
        <w:rPr>
          <w:b/>
          <w:sz w:val="22"/>
          <w:szCs w:val="22"/>
        </w:rPr>
        <w:t>by Kerry Henderson</w:t>
      </w:r>
    </w:p>
    <w:p w:rsidR="005D4085" w:rsidRPr="00BF701D" w:rsidRDefault="005D4085">
      <w:pPr>
        <w:rPr>
          <w:sz w:val="22"/>
          <w:szCs w:val="22"/>
        </w:rPr>
      </w:pPr>
    </w:p>
    <w:p w:rsidR="005D4085" w:rsidRPr="004161E5" w:rsidRDefault="00AA1B33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161E5">
        <w:rPr>
          <w:sz w:val="22"/>
          <w:szCs w:val="22"/>
        </w:rPr>
        <w:t xml:space="preserve">Applying </w:t>
      </w:r>
      <w:r w:rsidR="00341CFE" w:rsidRPr="004161E5">
        <w:rPr>
          <w:sz w:val="22"/>
          <w:szCs w:val="22"/>
        </w:rPr>
        <w:t xml:space="preserve">to </w:t>
      </w:r>
      <w:r w:rsidR="004161E5" w:rsidRPr="004161E5">
        <w:rPr>
          <w:sz w:val="22"/>
          <w:szCs w:val="22"/>
        </w:rPr>
        <w:t xml:space="preserve">college / </w:t>
      </w:r>
      <w:r w:rsidR="00EA4376" w:rsidRPr="004161E5">
        <w:rPr>
          <w:sz w:val="22"/>
          <w:szCs w:val="22"/>
        </w:rPr>
        <w:t xml:space="preserve">university is </w:t>
      </w:r>
      <w:r w:rsidRPr="004161E5">
        <w:rPr>
          <w:sz w:val="22"/>
          <w:szCs w:val="22"/>
        </w:rPr>
        <w:t xml:space="preserve">a course in itself.  The time it takes </w:t>
      </w:r>
      <w:r w:rsidR="00784755" w:rsidRPr="004161E5">
        <w:rPr>
          <w:sz w:val="22"/>
          <w:szCs w:val="22"/>
        </w:rPr>
        <w:t xml:space="preserve">for a kid </w:t>
      </w:r>
      <w:r w:rsidRPr="004161E5">
        <w:rPr>
          <w:sz w:val="22"/>
          <w:szCs w:val="22"/>
        </w:rPr>
        <w:t>to complete all aspects of an appl</w:t>
      </w:r>
      <w:r w:rsidR="004161E5" w:rsidRPr="004161E5">
        <w:rPr>
          <w:sz w:val="22"/>
          <w:szCs w:val="22"/>
        </w:rPr>
        <w:t>ication for several schools</w:t>
      </w:r>
      <w:r w:rsidRPr="004161E5">
        <w:rPr>
          <w:sz w:val="22"/>
          <w:szCs w:val="22"/>
        </w:rPr>
        <w:t xml:space="preserve"> can be measured in TENS of hours, and not single digits.</w:t>
      </w:r>
    </w:p>
    <w:p w:rsidR="00AA1B33" w:rsidRPr="00BF701D" w:rsidRDefault="00AA1B33" w:rsidP="00AA1B33">
      <w:pPr>
        <w:ind w:left="360"/>
        <w:rPr>
          <w:sz w:val="22"/>
          <w:szCs w:val="22"/>
        </w:rPr>
      </w:pPr>
    </w:p>
    <w:p w:rsidR="00AA1B33" w:rsidRPr="004161E5" w:rsidRDefault="00AA1B33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161E5">
        <w:rPr>
          <w:sz w:val="22"/>
          <w:szCs w:val="22"/>
        </w:rPr>
        <w:t>The process causes much stress for kids for any number of reasons:  time crunch, fear of rejection, inability to plan ahead, i</w:t>
      </w:r>
      <w:r w:rsidR="00C86022" w:rsidRPr="004161E5">
        <w:rPr>
          <w:sz w:val="22"/>
          <w:szCs w:val="22"/>
        </w:rPr>
        <w:t>ndecision over area of interest</w:t>
      </w:r>
      <w:r w:rsidRPr="004161E5">
        <w:rPr>
          <w:sz w:val="22"/>
          <w:szCs w:val="22"/>
        </w:rPr>
        <w:t>, struggles to put into words past involvement / experiences / jobs</w:t>
      </w:r>
    </w:p>
    <w:p w:rsidR="00AA1B33" w:rsidRPr="00BF701D" w:rsidRDefault="00AA1B33" w:rsidP="00AA1B33">
      <w:pPr>
        <w:pStyle w:val="ListParagraph"/>
        <w:rPr>
          <w:sz w:val="22"/>
          <w:szCs w:val="22"/>
        </w:rPr>
      </w:pPr>
    </w:p>
    <w:p w:rsidR="00AA1B33" w:rsidRPr="00BF701D" w:rsidRDefault="00AA1B33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 xml:space="preserve">The </w:t>
      </w:r>
      <w:r w:rsidR="00C86022" w:rsidRPr="00BF701D">
        <w:rPr>
          <w:sz w:val="22"/>
          <w:szCs w:val="22"/>
        </w:rPr>
        <w:t>counselor will tell</w:t>
      </w:r>
      <w:r w:rsidRPr="00BF701D">
        <w:rPr>
          <w:sz w:val="22"/>
          <w:szCs w:val="22"/>
        </w:rPr>
        <w:t xml:space="preserve"> you to use the </w:t>
      </w:r>
      <w:r w:rsidR="00D35FA8">
        <w:rPr>
          <w:sz w:val="22"/>
          <w:szCs w:val="22"/>
        </w:rPr>
        <w:t xml:space="preserve">pre-Gr. 12 </w:t>
      </w:r>
      <w:r w:rsidRPr="00BF701D">
        <w:rPr>
          <w:sz w:val="22"/>
          <w:szCs w:val="22"/>
        </w:rPr>
        <w:t xml:space="preserve">summer to do some preliminary research.  </w:t>
      </w:r>
      <w:r w:rsidR="00341CFE">
        <w:rPr>
          <w:sz w:val="22"/>
          <w:szCs w:val="22"/>
        </w:rPr>
        <w:t>She is</w:t>
      </w:r>
      <w:r w:rsidR="00C86022" w:rsidRPr="00BF701D">
        <w:rPr>
          <w:sz w:val="22"/>
          <w:szCs w:val="22"/>
        </w:rPr>
        <w:t xml:space="preserve"> right.  </w:t>
      </w:r>
      <w:r w:rsidRPr="00BF701D">
        <w:rPr>
          <w:sz w:val="22"/>
          <w:szCs w:val="22"/>
        </w:rPr>
        <w:t>Put this on the family calendar</w:t>
      </w:r>
      <w:r w:rsidR="00C86022" w:rsidRPr="00BF701D">
        <w:rPr>
          <w:sz w:val="22"/>
          <w:szCs w:val="22"/>
        </w:rPr>
        <w:t xml:space="preserve"> as a to-do</w:t>
      </w:r>
      <w:r w:rsidRPr="00BF701D">
        <w:rPr>
          <w:sz w:val="22"/>
          <w:szCs w:val="22"/>
        </w:rPr>
        <w:t xml:space="preserve">.  It’s hard for a kid to think ahead in the summer </w:t>
      </w:r>
      <w:r w:rsidR="00341CFE">
        <w:rPr>
          <w:sz w:val="22"/>
          <w:szCs w:val="22"/>
        </w:rPr>
        <w:t xml:space="preserve">but some encouragement re: </w:t>
      </w:r>
      <w:r w:rsidRPr="00BF701D">
        <w:rPr>
          <w:sz w:val="22"/>
          <w:szCs w:val="22"/>
        </w:rPr>
        <w:t>spend</w:t>
      </w:r>
      <w:r w:rsidR="00341CFE">
        <w:rPr>
          <w:sz w:val="22"/>
          <w:szCs w:val="22"/>
        </w:rPr>
        <w:t>ing</w:t>
      </w:r>
      <w:r w:rsidRPr="00BF701D">
        <w:rPr>
          <w:sz w:val="22"/>
          <w:szCs w:val="22"/>
        </w:rPr>
        <w:t xml:space="preserve"> a few hours scanning due dates / essay topics / programs / scholarships is INVALUABLE </w:t>
      </w:r>
      <w:r w:rsidR="00344FD0" w:rsidRPr="00BF701D">
        <w:rPr>
          <w:sz w:val="22"/>
          <w:szCs w:val="22"/>
        </w:rPr>
        <w:t>for a bit of mental preparation before the onslaught of a difficult year begins in Sept.</w:t>
      </w:r>
    </w:p>
    <w:p w:rsidR="00AA1B33" w:rsidRPr="00BF701D" w:rsidRDefault="00AA1B33" w:rsidP="00AA1B33">
      <w:pPr>
        <w:pStyle w:val="ListParagraph"/>
        <w:rPr>
          <w:sz w:val="22"/>
          <w:szCs w:val="22"/>
        </w:rPr>
      </w:pPr>
    </w:p>
    <w:p w:rsidR="00AA1B33" w:rsidRPr="00BF701D" w:rsidRDefault="00B47866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>Put application / scholarship deadlines on the family calendar.  Many applications include supplementary material / references / resumes / mini essay</w:t>
      </w:r>
      <w:r w:rsidR="00344FD0" w:rsidRPr="00BF701D">
        <w:rPr>
          <w:sz w:val="22"/>
          <w:szCs w:val="22"/>
        </w:rPr>
        <w:t>s</w:t>
      </w:r>
      <w:r w:rsidRPr="00BF701D">
        <w:rPr>
          <w:sz w:val="22"/>
          <w:szCs w:val="22"/>
        </w:rPr>
        <w:t xml:space="preserve"> and these CANNOT be prepared the night before a due date.</w:t>
      </w:r>
    </w:p>
    <w:p w:rsidR="00B47866" w:rsidRPr="00BF701D" w:rsidRDefault="00B47866" w:rsidP="00B47866">
      <w:pPr>
        <w:pStyle w:val="ListParagraph"/>
        <w:rPr>
          <w:sz w:val="22"/>
          <w:szCs w:val="22"/>
        </w:rPr>
      </w:pPr>
    </w:p>
    <w:p w:rsidR="00B47866" w:rsidRPr="00BF701D" w:rsidRDefault="00DA4E60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Assume that a school’</w:t>
      </w:r>
      <w:r w:rsidR="00B47866" w:rsidRPr="00BF701D">
        <w:rPr>
          <w:sz w:val="22"/>
          <w:szCs w:val="22"/>
        </w:rPr>
        <w:t xml:space="preserve">s online submission site will crash the night before the due date.  </w:t>
      </w:r>
    </w:p>
    <w:p w:rsidR="003C2BD1" w:rsidRPr="00BF701D" w:rsidRDefault="003C2BD1" w:rsidP="003C2BD1">
      <w:pPr>
        <w:pStyle w:val="ListParagraph"/>
        <w:rPr>
          <w:sz w:val="22"/>
          <w:szCs w:val="22"/>
        </w:rPr>
      </w:pPr>
    </w:p>
    <w:p w:rsidR="003C2BD1" w:rsidRPr="00BF701D" w:rsidRDefault="003C2BD1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 xml:space="preserve">The school’s guidance counselor has often seen and heard it all.  Call / listen / ask.  </w:t>
      </w:r>
      <w:r w:rsidR="009017A4" w:rsidRPr="00BF701D">
        <w:rPr>
          <w:sz w:val="22"/>
          <w:szCs w:val="22"/>
        </w:rPr>
        <w:t>She knows. She’s</w:t>
      </w:r>
      <w:r w:rsidRPr="00BF701D">
        <w:rPr>
          <w:sz w:val="22"/>
          <w:szCs w:val="22"/>
        </w:rPr>
        <w:t xml:space="preserve"> there to help.</w:t>
      </w:r>
    </w:p>
    <w:p w:rsidR="003C2BD1" w:rsidRPr="00BF701D" w:rsidRDefault="003C2BD1" w:rsidP="003C2BD1">
      <w:pPr>
        <w:pStyle w:val="ListParagraph"/>
        <w:rPr>
          <w:sz w:val="22"/>
          <w:szCs w:val="22"/>
        </w:rPr>
      </w:pPr>
    </w:p>
    <w:p w:rsidR="003C2BD1" w:rsidRDefault="003C2BD1" w:rsidP="006261E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A4E60">
        <w:rPr>
          <w:sz w:val="22"/>
          <w:szCs w:val="22"/>
        </w:rPr>
        <w:t xml:space="preserve">Once you know a deadline, </w:t>
      </w:r>
      <w:r w:rsidRPr="00DA4E60">
        <w:rPr>
          <w:b/>
          <w:i/>
          <w:sz w:val="22"/>
          <w:szCs w:val="22"/>
        </w:rPr>
        <w:t>encourage your kid to start a month early</w:t>
      </w:r>
      <w:r w:rsidRPr="00DA4E60">
        <w:rPr>
          <w:sz w:val="22"/>
          <w:szCs w:val="22"/>
        </w:rPr>
        <w:t>.  School office staff cannot turn around transcript requests / teacher references with a day’s notice.  Transcri</w:t>
      </w:r>
      <w:r w:rsidR="00341CFE" w:rsidRPr="00DA4E60">
        <w:rPr>
          <w:sz w:val="22"/>
          <w:szCs w:val="22"/>
        </w:rPr>
        <w:t>pts can take 1-4 days.  Teacher</w:t>
      </w:r>
      <w:r w:rsidRPr="00DA4E60">
        <w:rPr>
          <w:sz w:val="22"/>
          <w:szCs w:val="22"/>
        </w:rPr>
        <w:t xml:space="preserve"> references can take 1-3 weeks.</w:t>
      </w:r>
      <w:r w:rsidR="00DA4E60" w:rsidRPr="00DA4E60">
        <w:rPr>
          <w:sz w:val="22"/>
          <w:szCs w:val="22"/>
        </w:rPr>
        <w:t xml:space="preserve"> </w:t>
      </w:r>
    </w:p>
    <w:p w:rsidR="00DA4E60" w:rsidRPr="00DA4E60" w:rsidRDefault="00DA4E60" w:rsidP="00DA4E60">
      <w:pPr>
        <w:rPr>
          <w:sz w:val="22"/>
          <w:szCs w:val="22"/>
        </w:rPr>
      </w:pPr>
    </w:p>
    <w:p w:rsidR="003C2BD1" w:rsidRPr="00BF701D" w:rsidRDefault="00DB33DB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>Ask y</w:t>
      </w:r>
      <w:r w:rsidR="00341CFE">
        <w:rPr>
          <w:sz w:val="22"/>
          <w:szCs w:val="22"/>
        </w:rPr>
        <w:t>our kid to put some serious thought</w:t>
      </w:r>
      <w:r w:rsidRPr="00BF701D">
        <w:rPr>
          <w:sz w:val="22"/>
          <w:szCs w:val="22"/>
        </w:rPr>
        <w:t xml:space="preserve"> into considering which </w:t>
      </w:r>
      <w:r w:rsidR="00DA4E60">
        <w:rPr>
          <w:sz w:val="22"/>
          <w:szCs w:val="22"/>
        </w:rPr>
        <w:t xml:space="preserve">colleges / </w:t>
      </w:r>
      <w:r w:rsidRPr="00BF701D">
        <w:rPr>
          <w:sz w:val="22"/>
          <w:szCs w:val="22"/>
        </w:rPr>
        <w:t xml:space="preserve">universities will be </w:t>
      </w:r>
      <w:r w:rsidR="00341CFE">
        <w:rPr>
          <w:sz w:val="22"/>
          <w:szCs w:val="22"/>
        </w:rPr>
        <w:t>right for her</w:t>
      </w:r>
      <w:r w:rsidRPr="00BF701D">
        <w:rPr>
          <w:sz w:val="22"/>
          <w:szCs w:val="22"/>
        </w:rPr>
        <w:t xml:space="preserve"> / family circumstances.  It’s expensive and time consuming to apply to universities that really aren’t realistically on the “I intend to go there” list.  There’s </w:t>
      </w:r>
      <w:r w:rsidR="009017A4" w:rsidRPr="00BF701D">
        <w:rPr>
          <w:sz w:val="22"/>
          <w:szCs w:val="22"/>
        </w:rPr>
        <w:t>‘</w:t>
      </w:r>
      <w:r w:rsidRPr="00BF701D">
        <w:rPr>
          <w:sz w:val="22"/>
          <w:szCs w:val="22"/>
        </w:rPr>
        <w:t>hedging your bets</w:t>
      </w:r>
      <w:r w:rsidR="009017A4" w:rsidRPr="00BF701D">
        <w:rPr>
          <w:sz w:val="22"/>
          <w:szCs w:val="22"/>
        </w:rPr>
        <w:t>’</w:t>
      </w:r>
      <w:r w:rsidRPr="00BF701D">
        <w:rPr>
          <w:sz w:val="22"/>
          <w:szCs w:val="22"/>
        </w:rPr>
        <w:t>, and then there’s</w:t>
      </w:r>
      <w:r w:rsidR="009017A4" w:rsidRPr="00BF701D">
        <w:rPr>
          <w:sz w:val="22"/>
          <w:szCs w:val="22"/>
        </w:rPr>
        <w:t>’</w:t>
      </w:r>
      <w:r w:rsidRPr="00BF701D">
        <w:rPr>
          <w:sz w:val="22"/>
          <w:szCs w:val="22"/>
        </w:rPr>
        <w:t xml:space="preserve"> make work</w:t>
      </w:r>
      <w:r w:rsidR="009017A4" w:rsidRPr="00BF701D">
        <w:rPr>
          <w:sz w:val="22"/>
          <w:szCs w:val="22"/>
        </w:rPr>
        <w:t>’</w:t>
      </w:r>
      <w:r w:rsidRPr="00BF701D">
        <w:rPr>
          <w:sz w:val="22"/>
          <w:szCs w:val="22"/>
        </w:rPr>
        <w:t xml:space="preserve"> projects.</w:t>
      </w:r>
    </w:p>
    <w:p w:rsidR="00DB33DB" w:rsidRPr="00BF701D" w:rsidRDefault="00DB33DB" w:rsidP="00DB33DB">
      <w:pPr>
        <w:pStyle w:val="ListParagraph"/>
        <w:rPr>
          <w:sz w:val="22"/>
          <w:szCs w:val="22"/>
        </w:rPr>
      </w:pPr>
    </w:p>
    <w:p w:rsidR="00DB33DB" w:rsidRPr="00BF701D" w:rsidRDefault="00DB33DB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>University applications cost money to submit.  Prices range from $50 - $100 typically.</w:t>
      </w:r>
      <w:r w:rsidR="009017A4" w:rsidRPr="00BF701D">
        <w:rPr>
          <w:sz w:val="22"/>
          <w:szCs w:val="22"/>
        </w:rPr>
        <w:t xml:space="preserve">  They add up.  Be prepared.</w:t>
      </w:r>
    </w:p>
    <w:p w:rsidR="00DB33DB" w:rsidRPr="00BF701D" w:rsidRDefault="00DB33DB" w:rsidP="00DB33DB">
      <w:pPr>
        <w:pStyle w:val="ListParagraph"/>
        <w:rPr>
          <w:sz w:val="22"/>
          <w:szCs w:val="22"/>
        </w:rPr>
      </w:pPr>
    </w:p>
    <w:p w:rsidR="00DB33DB" w:rsidRPr="00BF701D" w:rsidRDefault="00506A0F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>University tours can be invaluable.  Kids get a sense of the school and parents do too.  If you’re not interested in the tour</w:t>
      </w:r>
      <w:r w:rsidR="009017A4" w:rsidRPr="00BF701D">
        <w:rPr>
          <w:sz w:val="22"/>
          <w:szCs w:val="22"/>
        </w:rPr>
        <w:t xml:space="preserve"> as a parent</w:t>
      </w:r>
      <w:r w:rsidRPr="00BF701D">
        <w:rPr>
          <w:sz w:val="22"/>
          <w:szCs w:val="22"/>
        </w:rPr>
        <w:t xml:space="preserve">, </w:t>
      </w:r>
      <w:r w:rsidR="009017A4" w:rsidRPr="00BF701D">
        <w:rPr>
          <w:sz w:val="22"/>
          <w:szCs w:val="22"/>
        </w:rPr>
        <w:t>use the tour time</w:t>
      </w:r>
      <w:r w:rsidRPr="00BF701D">
        <w:rPr>
          <w:sz w:val="22"/>
          <w:szCs w:val="22"/>
        </w:rPr>
        <w:t xml:space="preserve"> to talk to the Admissions staff at the school</w:t>
      </w:r>
      <w:r w:rsidR="009017A4" w:rsidRPr="00BF701D">
        <w:rPr>
          <w:sz w:val="22"/>
          <w:szCs w:val="22"/>
        </w:rPr>
        <w:t xml:space="preserve"> while your kid goes on the tour</w:t>
      </w:r>
      <w:r w:rsidRPr="00BF701D">
        <w:rPr>
          <w:sz w:val="22"/>
          <w:szCs w:val="22"/>
        </w:rPr>
        <w:t xml:space="preserve"> (usually in the same building where the tour starts) to get a genuine sense of what’s required</w:t>
      </w:r>
      <w:r w:rsidR="009017A4" w:rsidRPr="00BF701D">
        <w:rPr>
          <w:sz w:val="22"/>
          <w:szCs w:val="22"/>
        </w:rPr>
        <w:t xml:space="preserve"> for supplementary applications</w:t>
      </w:r>
      <w:r w:rsidRPr="00BF701D">
        <w:rPr>
          <w:sz w:val="22"/>
          <w:szCs w:val="22"/>
        </w:rPr>
        <w:t>.  It will</w:t>
      </w:r>
      <w:r w:rsidR="00341CFE">
        <w:rPr>
          <w:sz w:val="22"/>
          <w:szCs w:val="22"/>
        </w:rPr>
        <w:t xml:space="preserve"> help you guide your kid if she</w:t>
      </w:r>
      <w:r w:rsidRPr="00BF701D">
        <w:rPr>
          <w:sz w:val="22"/>
          <w:szCs w:val="22"/>
        </w:rPr>
        <w:t xml:space="preserve"> ask</w:t>
      </w:r>
      <w:r w:rsidR="00341CFE">
        <w:rPr>
          <w:sz w:val="22"/>
          <w:szCs w:val="22"/>
        </w:rPr>
        <w:t>s</w:t>
      </w:r>
      <w:r w:rsidRPr="00BF701D">
        <w:rPr>
          <w:sz w:val="22"/>
          <w:szCs w:val="22"/>
        </w:rPr>
        <w:t xml:space="preserve"> for help.</w:t>
      </w:r>
    </w:p>
    <w:p w:rsidR="004900D6" w:rsidRPr="00BF701D" w:rsidRDefault="004900D6" w:rsidP="004900D6">
      <w:pPr>
        <w:pStyle w:val="ListParagraph"/>
        <w:rPr>
          <w:sz w:val="22"/>
          <w:szCs w:val="22"/>
        </w:rPr>
      </w:pPr>
    </w:p>
    <w:p w:rsidR="004900D6" w:rsidRPr="00BF701D" w:rsidRDefault="008D542D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Back to summer pre-planning</w:t>
      </w:r>
      <w:r w:rsidR="004900D6" w:rsidRPr="00BF701D">
        <w:rPr>
          <w:sz w:val="22"/>
          <w:szCs w:val="22"/>
        </w:rPr>
        <w:t>:  encourage your</w:t>
      </w:r>
      <w:r>
        <w:rPr>
          <w:sz w:val="22"/>
          <w:szCs w:val="22"/>
        </w:rPr>
        <w:t xml:space="preserve"> kid to begin to think about her</w:t>
      </w:r>
      <w:r w:rsidR="004900D6" w:rsidRPr="00BF701D">
        <w:rPr>
          <w:sz w:val="22"/>
          <w:szCs w:val="22"/>
        </w:rPr>
        <w:t xml:space="preserve"> answers </w:t>
      </w:r>
      <w:r>
        <w:rPr>
          <w:sz w:val="22"/>
          <w:szCs w:val="22"/>
        </w:rPr>
        <w:t xml:space="preserve">to </w:t>
      </w:r>
      <w:r w:rsidR="004900D6" w:rsidRPr="00BF701D">
        <w:rPr>
          <w:sz w:val="22"/>
          <w:szCs w:val="22"/>
        </w:rPr>
        <w:t>the</w:t>
      </w:r>
      <w:r>
        <w:rPr>
          <w:sz w:val="22"/>
          <w:szCs w:val="22"/>
        </w:rPr>
        <w:t xml:space="preserve"> supplementary application’s essay questions</w:t>
      </w:r>
      <w:r w:rsidR="004900D6" w:rsidRPr="00BF701D">
        <w:rPr>
          <w:sz w:val="22"/>
          <w:szCs w:val="22"/>
        </w:rPr>
        <w:t>.  It’s hard to think of material for leadership / initiative / creativity / extra-curricular that doesn’t blend together.  Again, this materi</w:t>
      </w:r>
      <w:r w:rsidR="00A72A85" w:rsidRPr="00BF701D">
        <w:rPr>
          <w:sz w:val="22"/>
          <w:szCs w:val="22"/>
        </w:rPr>
        <w:t>al needs some pre-thinking time to keep it fresh and original.</w:t>
      </w:r>
    </w:p>
    <w:p w:rsidR="005B651D" w:rsidRPr="00BF701D" w:rsidRDefault="005B651D" w:rsidP="005B651D">
      <w:pPr>
        <w:pStyle w:val="ListParagraph"/>
        <w:rPr>
          <w:sz w:val="22"/>
          <w:szCs w:val="22"/>
        </w:rPr>
      </w:pPr>
    </w:p>
    <w:p w:rsidR="005B651D" w:rsidRPr="00BF701D" w:rsidRDefault="005B651D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lastRenderedPageBreak/>
        <w:t>Save, oh save, all material th</w:t>
      </w:r>
      <w:r w:rsidR="005103BC">
        <w:rPr>
          <w:sz w:val="22"/>
          <w:szCs w:val="22"/>
        </w:rPr>
        <w:t>at is written for one</w:t>
      </w:r>
      <w:r w:rsidRPr="00BF701D">
        <w:rPr>
          <w:sz w:val="22"/>
          <w:szCs w:val="22"/>
        </w:rPr>
        <w:t xml:space="preserve"> application.  While each school has different requirements and topics, there is a similar thread between them and some material can be reused.  Of course, the original source material has to be original.  </w:t>
      </w:r>
      <w:r w:rsidRPr="00253E3D">
        <w:rPr>
          <w:i/>
          <w:sz w:val="22"/>
          <w:szCs w:val="22"/>
        </w:rPr>
        <w:t>The Admissions people speak very forcefully against plagiarism</w:t>
      </w:r>
      <w:r w:rsidRPr="00BF701D">
        <w:rPr>
          <w:sz w:val="22"/>
          <w:szCs w:val="22"/>
        </w:rPr>
        <w:t>, of course.  With advanced prep time, kids won’t feel pressured to cheat.</w:t>
      </w:r>
    </w:p>
    <w:p w:rsidR="00DF74A4" w:rsidRPr="00BF701D" w:rsidRDefault="00DF74A4" w:rsidP="00DF74A4">
      <w:pPr>
        <w:pStyle w:val="ListParagraph"/>
        <w:rPr>
          <w:sz w:val="22"/>
          <w:szCs w:val="22"/>
        </w:rPr>
      </w:pPr>
    </w:p>
    <w:p w:rsidR="00DF74A4" w:rsidRDefault="004C0E3F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C0E3F">
        <w:rPr>
          <w:sz w:val="22"/>
          <w:szCs w:val="22"/>
        </w:rPr>
        <w:t xml:space="preserve">THE NOTEBOOK!  Students </w:t>
      </w:r>
      <w:r w:rsidR="00B270FF">
        <w:rPr>
          <w:sz w:val="22"/>
          <w:szCs w:val="22"/>
        </w:rPr>
        <w:t>need a system.  I recommend keeping</w:t>
      </w:r>
      <w:r w:rsidR="00DF74A4" w:rsidRPr="004C0E3F">
        <w:rPr>
          <w:sz w:val="22"/>
          <w:szCs w:val="22"/>
        </w:rPr>
        <w:t xml:space="preserve"> username</w:t>
      </w:r>
      <w:r w:rsidRPr="004C0E3F">
        <w:rPr>
          <w:sz w:val="22"/>
          <w:szCs w:val="22"/>
        </w:rPr>
        <w:t xml:space="preserve">s and passwords for each university </w:t>
      </w:r>
      <w:r w:rsidR="00DF74A4" w:rsidRPr="004C0E3F">
        <w:rPr>
          <w:sz w:val="22"/>
          <w:szCs w:val="22"/>
        </w:rPr>
        <w:t xml:space="preserve">in a notebook </w:t>
      </w:r>
      <w:r w:rsidR="00B270FF">
        <w:rPr>
          <w:sz w:val="22"/>
          <w:szCs w:val="22"/>
        </w:rPr>
        <w:t>by your</w:t>
      </w:r>
      <w:r w:rsidRPr="004C0E3F">
        <w:rPr>
          <w:sz w:val="22"/>
          <w:szCs w:val="22"/>
        </w:rPr>
        <w:t xml:space="preserve"> laptop </w:t>
      </w:r>
      <w:r w:rsidR="00DF74A4" w:rsidRPr="004C0E3F">
        <w:rPr>
          <w:sz w:val="22"/>
          <w:szCs w:val="22"/>
        </w:rPr>
        <w:t>so they don’t get lost.  For some reason, this commonsense organizatio</w:t>
      </w:r>
      <w:r w:rsidRPr="004C0E3F">
        <w:rPr>
          <w:sz w:val="22"/>
          <w:szCs w:val="22"/>
        </w:rPr>
        <w:t>n solution is often ignored</w:t>
      </w:r>
      <w:r w:rsidR="00DF74A4" w:rsidRPr="004C0E3F">
        <w:rPr>
          <w:sz w:val="22"/>
          <w:szCs w:val="22"/>
        </w:rPr>
        <w:t xml:space="preserve">.  </w:t>
      </w:r>
      <w:r w:rsidR="00B270FF">
        <w:rPr>
          <w:sz w:val="22"/>
          <w:szCs w:val="22"/>
        </w:rPr>
        <w:t xml:space="preserve">Too old school?  </w:t>
      </w:r>
      <w:r w:rsidR="00DF74A4" w:rsidRPr="004C0E3F">
        <w:rPr>
          <w:sz w:val="22"/>
          <w:szCs w:val="22"/>
        </w:rPr>
        <w:t xml:space="preserve">Some schools have 3-5 </w:t>
      </w:r>
      <w:r w:rsidRPr="004C0E3F">
        <w:rPr>
          <w:sz w:val="22"/>
          <w:szCs w:val="22"/>
        </w:rPr>
        <w:t xml:space="preserve">separate </w:t>
      </w:r>
      <w:r w:rsidR="00DF74A4" w:rsidRPr="004C0E3F">
        <w:rPr>
          <w:sz w:val="22"/>
          <w:szCs w:val="22"/>
        </w:rPr>
        <w:t xml:space="preserve">code numbers.  It gets messy.  Record </w:t>
      </w:r>
      <w:r w:rsidRPr="004C0E3F">
        <w:rPr>
          <w:sz w:val="22"/>
          <w:szCs w:val="22"/>
        </w:rPr>
        <w:t>and save.  Save, save, save.</w:t>
      </w:r>
      <w:r w:rsidR="00DF74A4" w:rsidRPr="004C0E3F">
        <w:rPr>
          <w:sz w:val="22"/>
          <w:szCs w:val="22"/>
        </w:rPr>
        <w:t xml:space="preserve"> </w:t>
      </w:r>
    </w:p>
    <w:p w:rsidR="004C0E3F" w:rsidRPr="004C0E3F" w:rsidRDefault="004C0E3F" w:rsidP="004C0E3F">
      <w:pPr>
        <w:pStyle w:val="ListParagraph"/>
        <w:rPr>
          <w:sz w:val="22"/>
          <w:szCs w:val="22"/>
        </w:rPr>
      </w:pPr>
    </w:p>
    <w:p w:rsidR="00DF74A4" w:rsidRPr="00BF701D" w:rsidRDefault="00DF74A4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>Appl</w:t>
      </w:r>
      <w:r w:rsidR="00253E3D">
        <w:rPr>
          <w:sz w:val="22"/>
          <w:szCs w:val="22"/>
        </w:rPr>
        <w:t>ication sites time out (but some</w:t>
      </w:r>
      <w:r w:rsidRPr="00BF701D">
        <w:rPr>
          <w:sz w:val="22"/>
          <w:szCs w:val="22"/>
        </w:rPr>
        <w:t xml:space="preserve"> don’t warn you of this) just as you</w:t>
      </w:r>
      <w:r w:rsidR="00A72A85" w:rsidRPr="00BF701D">
        <w:rPr>
          <w:sz w:val="22"/>
          <w:szCs w:val="22"/>
        </w:rPr>
        <w:t>r kid has</w:t>
      </w:r>
      <w:r w:rsidRPr="00BF701D">
        <w:rPr>
          <w:sz w:val="22"/>
          <w:szCs w:val="22"/>
        </w:rPr>
        <w:t xml:space="preserve"> put the finish</w:t>
      </w:r>
      <w:r w:rsidR="00A72A85" w:rsidRPr="00BF701D">
        <w:rPr>
          <w:sz w:val="22"/>
          <w:szCs w:val="22"/>
        </w:rPr>
        <w:t>ing touches on an essay but has</w:t>
      </w:r>
      <w:r w:rsidRPr="00BF701D">
        <w:rPr>
          <w:sz w:val="22"/>
          <w:szCs w:val="22"/>
        </w:rPr>
        <w:t xml:space="preserve"> forgotten to save it.  </w:t>
      </w:r>
      <w:r w:rsidR="00A72A85" w:rsidRPr="00BF701D">
        <w:rPr>
          <w:sz w:val="22"/>
          <w:szCs w:val="22"/>
        </w:rPr>
        <w:t xml:space="preserve">It’s a learning experience.  </w:t>
      </w:r>
      <w:r w:rsidRPr="00BF701D">
        <w:rPr>
          <w:sz w:val="22"/>
          <w:szCs w:val="22"/>
        </w:rPr>
        <w:t>All is lost.  Screami</w:t>
      </w:r>
      <w:r w:rsidR="00A7030E">
        <w:rPr>
          <w:sz w:val="22"/>
          <w:szCs w:val="22"/>
        </w:rPr>
        <w:t>ng is heard.  Save, save, save.</w:t>
      </w:r>
    </w:p>
    <w:p w:rsidR="00DF74A4" w:rsidRPr="00BF701D" w:rsidRDefault="00DF74A4" w:rsidP="00DF74A4">
      <w:pPr>
        <w:pStyle w:val="ListParagraph"/>
        <w:rPr>
          <w:sz w:val="22"/>
          <w:szCs w:val="22"/>
        </w:rPr>
      </w:pPr>
    </w:p>
    <w:p w:rsidR="004839A9" w:rsidRDefault="00DF74A4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>…but some sites won’t let you save. In this case, all writing and advanced thinking</w:t>
      </w:r>
      <w:r w:rsidR="00A72A85" w:rsidRPr="00BF701D">
        <w:rPr>
          <w:sz w:val="22"/>
          <w:szCs w:val="22"/>
        </w:rPr>
        <w:t xml:space="preserve"> goes</w:t>
      </w:r>
      <w:r w:rsidRPr="00BF701D">
        <w:rPr>
          <w:sz w:val="22"/>
          <w:szCs w:val="22"/>
        </w:rPr>
        <w:t xml:space="preserve"> on a Word document that you save and then cut and paste.</w:t>
      </w:r>
    </w:p>
    <w:p w:rsidR="004839A9" w:rsidRDefault="004839A9" w:rsidP="004839A9">
      <w:pPr>
        <w:pStyle w:val="ListParagraph"/>
        <w:rPr>
          <w:sz w:val="22"/>
          <w:szCs w:val="22"/>
        </w:rPr>
      </w:pPr>
    </w:p>
    <w:p w:rsidR="00DF74A4" w:rsidRPr="004839A9" w:rsidRDefault="00A72A85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839A9">
        <w:rPr>
          <w:sz w:val="22"/>
          <w:szCs w:val="22"/>
        </w:rPr>
        <w:t>…however, make sure your kid</w:t>
      </w:r>
      <w:r w:rsidR="00DF74A4" w:rsidRPr="004839A9">
        <w:rPr>
          <w:sz w:val="22"/>
          <w:szCs w:val="22"/>
        </w:rPr>
        <w:t xml:space="preserve"> read</w:t>
      </w:r>
      <w:r w:rsidRPr="004839A9">
        <w:rPr>
          <w:sz w:val="22"/>
          <w:szCs w:val="22"/>
        </w:rPr>
        <w:t>s</w:t>
      </w:r>
      <w:r w:rsidR="00DF74A4" w:rsidRPr="004839A9">
        <w:rPr>
          <w:sz w:val="22"/>
          <w:szCs w:val="22"/>
        </w:rPr>
        <w:t xml:space="preserve"> to the bottom of each application (like a recipe) so there are no surprises.  In the case of one university, we finished an application after hours online only to read the fine print at the bottom, “and submit academic reference </w:t>
      </w:r>
      <w:r w:rsidR="00A7030E">
        <w:rPr>
          <w:sz w:val="22"/>
          <w:szCs w:val="22"/>
        </w:rPr>
        <w:t xml:space="preserve">home </w:t>
      </w:r>
      <w:r w:rsidR="00DF74A4" w:rsidRPr="004839A9">
        <w:rPr>
          <w:sz w:val="22"/>
          <w:szCs w:val="22"/>
        </w:rPr>
        <w:t xml:space="preserve">phone numbers.”  The student hadn’t received permission to use </w:t>
      </w:r>
      <w:r w:rsidR="00A7030E">
        <w:rPr>
          <w:sz w:val="22"/>
          <w:szCs w:val="22"/>
        </w:rPr>
        <w:t xml:space="preserve">home </w:t>
      </w:r>
      <w:r w:rsidR="00DF74A4" w:rsidRPr="004839A9">
        <w:rPr>
          <w:sz w:val="22"/>
          <w:szCs w:val="22"/>
        </w:rPr>
        <w:t>phone numbers and didn’t have them.  We had to shut down the application and start again (thankfully, the work was saved elsewhere).</w:t>
      </w:r>
    </w:p>
    <w:p w:rsidR="00787E81" w:rsidRPr="00BF701D" w:rsidRDefault="00787E81" w:rsidP="00787E81">
      <w:pPr>
        <w:ind w:left="360"/>
        <w:rPr>
          <w:sz w:val="22"/>
          <w:szCs w:val="22"/>
        </w:rPr>
      </w:pPr>
    </w:p>
    <w:p w:rsidR="00787E81" w:rsidRPr="00BF701D" w:rsidRDefault="00787E81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>Decide if it is worth it to apply for certain scholarships.  Many have very specific criteria.  Read the small print.</w:t>
      </w:r>
      <w:r w:rsidR="00A41875" w:rsidRPr="00BF701D">
        <w:rPr>
          <w:sz w:val="22"/>
          <w:szCs w:val="22"/>
        </w:rPr>
        <w:t xml:space="preserve">  They are very time consuming.  There’s no point in </w:t>
      </w:r>
      <w:r w:rsidR="00273E46">
        <w:rPr>
          <w:sz w:val="22"/>
          <w:szCs w:val="22"/>
        </w:rPr>
        <w:t>applying for a scholarship that you don’t qualify for…</w:t>
      </w:r>
    </w:p>
    <w:p w:rsidR="00787E81" w:rsidRPr="00BF701D" w:rsidRDefault="00787E81" w:rsidP="00787E81">
      <w:pPr>
        <w:pStyle w:val="ListParagraph"/>
        <w:rPr>
          <w:sz w:val="22"/>
          <w:szCs w:val="22"/>
        </w:rPr>
      </w:pPr>
    </w:p>
    <w:p w:rsidR="00787E81" w:rsidRPr="00BF701D" w:rsidRDefault="00787E81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>Ah, time zone changes.  Many application sites are not clear – directions contradict, addresses don’</w:t>
      </w:r>
      <w:r w:rsidR="00A41875" w:rsidRPr="00BF701D">
        <w:rPr>
          <w:sz w:val="22"/>
          <w:szCs w:val="22"/>
        </w:rPr>
        <w:t xml:space="preserve">t match, </w:t>
      </w:r>
      <w:r w:rsidRPr="00BF701D">
        <w:rPr>
          <w:sz w:val="22"/>
          <w:szCs w:val="22"/>
        </w:rPr>
        <w:t xml:space="preserve">contact phone numbers no longer work.  Remember time zone changes too.  For a BC student to get an answer </w:t>
      </w:r>
      <w:r w:rsidR="00273E46">
        <w:rPr>
          <w:sz w:val="22"/>
          <w:szCs w:val="22"/>
        </w:rPr>
        <w:t>from an Eastern university, she</w:t>
      </w:r>
      <w:r w:rsidRPr="00BF701D">
        <w:rPr>
          <w:sz w:val="22"/>
          <w:szCs w:val="22"/>
        </w:rPr>
        <w:t xml:space="preserve"> need</w:t>
      </w:r>
      <w:r w:rsidR="00273E46">
        <w:rPr>
          <w:sz w:val="22"/>
          <w:szCs w:val="22"/>
        </w:rPr>
        <w:t>s</w:t>
      </w:r>
      <w:r w:rsidRPr="00BF701D">
        <w:rPr>
          <w:sz w:val="22"/>
          <w:szCs w:val="22"/>
        </w:rPr>
        <w:t xml:space="preserve"> to be on the phone between 6 and 8 am.</w:t>
      </w:r>
    </w:p>
    <w:p w:rsidR="00C8703A" w:rsidRPr="00BF701D" w:rsidRDefault="00C8703A" w:rsidP="00C8703A">
      <w:pPr>
        <w:pStyle w:val="ListParagraph"/>
        <w:rPr>
          <w:sz w:val="22"/>
          <w:szCs w:val="22"/>
        </w:rPr>
      </w:pPr>
    </w:p>
    <w:p w:rsidR="00C8703A" w:rsidRPr="00BF701D" w:rsidRDefault="00C8703A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>On the subject of reaching a genuine, live voice at an Admission</w:t>
      </w:r>
      <w:r w:rsidR="007A402B">
        <w:rPr>
          <w:sz w:val="22"/>
          <w:szCs w:val="22"/>
        </w:rPr>
        <w:t>s office:  some never answer while o</w:t>
      </w:r>
      <w:r w:rsidRPr="00BF701D">
        <w:rPr>
          <w:sz w:val="22"/>
          <w:szCs w:val="22"/>
        </w:rPr>
        <w:t>thers answer</w:t>
      </w:r>
      <w:r w:rsidR="007A402B">
        <w:rPr>
          <w:sz w:val="22"/>
          <w:szCs w:val="22"/>
        </w:rPr>
        <w:t xml:space="preserve"> promptly.  Call as soon as it opens</w:t>
      </w:r>
      <w:r w:rsidRPr="00BF701D">
        <w:rPr>
          <w:sz w:val="22"/>
          <w:szCs w:val="22"/>
        </w:rPr>
        <w:t xml:space="preserve"> for the best chance of a quick response to a simple question.</w:t>
      </w:r>
      <w:r w:rsidR="00273E46">
        <w:rPr>
          <w:sz w:val="22"/>
          <w:szCs w:val="22"/>
        </w:rPr>
        <w:t xml:space="preserve">  Be profuse in your thanks when help offered. </w:t>
      </w:r>
    </w:p>
    <w:p w:rsidR="00CB142E" w:rsidRPr="00BF701D" w:rsidRDefault="00CB142E" w:rsidP="00CB142E">
      <w:pPr>
        <w:pStyle w:val="ListParagraph"/>
        <w:rPr>
          <w:sz w:val="22"/>
          <w:szCs w:val="22"/>
        </w:rPr>
      </w:pPr>
    </w:p>
    <w:p w:rsidR="00CB142E" w:rsidRPr="00BF701D" w:rsidRDefault="00CB142E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>You’ve heard this before, but look at the prerequisites f</w:t>
      </w:r>
      <w:r w:rsidR="00273E46">
        <w:rPr>
          <w:sz w:val="22"/>
          <w:szCs w:val="22"/>
        </w:rPr>
        <w:t xml:space="preserve">or Gr. 12 courses during the </w:t>
      </w:r>
      <w:r w:rsidRPr="00BF701D">
        <w:rPr>
          <w:sz w:val="22"/>
          <w:szCs w:val="22"/>
        </w:rPr>
        <w:t>Gr. 10</w:t>
      </w:r>
      <w:r w:rsidR="00273E46">
        <w:rPr>
          <w:sz w:val="22"/>
          <w:szCs w:val="22"/>
        </w:rPr>
        <w:t xml:space="preserve"> programming season</w:t>
      </w:r>
      <w:r w:rsidRPr="00BF701D">
        <w:rPr>
          <w:sz w:val="22"/>
          <w:szCs w:val="22"/>
        </w:rPr>
        <w:t>.  Plan two years in advance.</w:t>
      </w:r>
      <w:r w:rsidR="00273E46">
        <w:rPr>
          <w:sz w:val="22"/>
          <w:szCs w:val="22"/>
        </w:rPr>
        <w:t xml:space="preserve">  There are always surprises when going through the university application process.  Minimize the surprises ahead of time.</w:t>
      </w:r>
    </w:p>
    <w:p w:rsidR="00CB142E" w:rsidRPr="00BF701D" w:rsidRDefault="00CB142E" w:rsidP="00CB142E">
      <w:pPr>
        <w:pStyle w:val="ListParagraph"/>
        <w:rPr>
          <w:sz w:val="22"/>
          <w:szCs w:val="22"/>
        </w:rPr>
      </w:pPr>
    </w:p>
    <w:p w:rsidR="00CB142E" w:rsidRDefault="00CB142E" w:rsidP="004161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F701D">
        <w:rPr>
          <w:sz w:val="22"/>
          <w:szCs w:val="22"/>
        </w:rPr>
        <w:t>Brothers, sisters, and older friends are often great sources of advice about what works and doesn’t work in the application process.  Use them.  Listen to them.</w:t>
      </w:r>
    </w:p>
    <w:p w:rsidR="00CB5285" w:rsidRPr="00CB5285" w:rsidRDefault="00CB5285" w:rsidP="00CB5285">
      <w:pPr>
        <w:pStyle w:val="ListParagraph"/>
        <w:rPr>
          <w:sz w:val="22"/>
          <w:szCs w:val="22"/>
        </w:rPr>
      </w:pPr>
    </w:p>
    <w:p w:rsidR="00CB5285" w:rsidRPr="00D35FA8" w:rsidRDefault="00CB5285" w:rsidP="00CB5285">
      <w:pPr>
        <w:rPr>
          <w:sz w:val="22"/>
          <w:szCs w:val="22"/>
          <w:lang w:val="fr-CA"/>
        </w:rPr>
      </w:pPr>
      <w:r w:rsidRPr="00D35FA8">
        <w:rPr>
          <w:sz w:val="22"/>
          <w:szCs w:val="22"/>
          <w:lang w:val="fr-CA"/>
        </w:rPr>
        <w:t xml:space="preserve">Patience.  Encouragement. </w:t>
      </w:r>
      <w:r w:rsidR="00B270FF">
        <w:rPr>
          <w:sz w:val="22"/>
          <w:szCs w:val="22"/>
          <w:lang w:val="fr-CA"/>
        </w:rPr>
        <w:t xml:space="preserve">Excitement. </w:t>
      </w:r>
      <w:bookmarkStart w:id="0" w:name="_GoBack"/>
      <w:bookmarkEnd w:id="0"/>
      <w:r w:rsidR="00710214" w:rsidRPr="00D35FA8">
        <w:rPr>
          <w:sz w:val="22"/>
          <w:szCs w:val="22"/>
          <w:lang w:val="fr-CA"/>
        </w:rPr>
        <w:t xml:space="preserve">Trepidation. Pride.  </w:t>
      </w:r>
    </w:p>
    <w:p w:rsidR="00B270FF" w:rsidRDefault="00B270FF" w:rsidP="00FE6423">
      <w:pPr>
        <w:rPr>
          <w:sz w:val="22"/>
          <w:szCs w:val="22"/>
        </w:rPr>
      </w:pPr>
      <w:r>
        <w:rPr>
          <w:sz w:val="22"/>
          <w:szCs w:val="22"/>
        </w:rPr>
        <w:t>May the process be smooth and rewarding for you!</w:t>
      </w:r>
    </w:p>
    <w:p w:rsidR="00B270FF" w:rsidRDefault="00B270FF" w:rsidP="00FE6423">
      <w:pPr>
        <w:rPr>
          <w:sz w:val="22"/>
          <w:szCs w:val="22"/>
        </w:rPr>
      </w:pPr>
    </w:p>
    <w:p w:rsidR="00FE6423" w:rsidRDefault="00721ACE" w:rsidP="00FE6423">
      <w:pPr>
        <w:rPr>
          <w:sz w:val="22"/>
          <w:szCs w:val="22"/>
        </w:rPr>
      </w:pPr>
      <w:r w:rsidRPr="00721ACE">
        <w:rPr>
          <w:sz w:val="22"/>
          <w:szCs w:val="22"/>
        </w:rPr>
        <w:t>Kerry Henderson</w:t>
      </w:r>
    </w:p>
    <w:p w:rsidR="00B270FF" w:rsidRPr="00721ACE" w:rsidRDefault="00B270FF" w:rsidP="00FE6423">
      <w:pPr>
        <w:rPr>
          <w:sz w:val="22"/>
          <w:szCs w:val="22"/>
        </w:rPr>
      </w:pPr>
      <w:r>
        <w:rPr>
          <w:sz w:val="22"/>
          <w:szCs w:val="22"/>
        </w:rPr>
        <w:t>Seycove Secondary Teacher and Scholarship Chair</w:t>
      </w:r>
    </w:p>
    <w:sectPr w:rsidR="00B270FF" w:rsidRPr="00721A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8C1"/>
    <w:multiLevelType w:val="hybridMultilevel"/>
    <w:tmpl w:val="BD4A4534"/>
    <w:lvl w:ilvl="0" w:tplc="4D867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D729B"/>
    <w:multiLevelType w:val="hybridMultilevel"/>
    <w:tmpl w:val="693E1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46D"/>
    <w:multiLevelType w:val="hybridMultilevel"/>
    <w:tmpl w:val="95A0C5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85"/>
    <w:rsid w:val="00253E3D"/>
    <w:rsid w:val="00273E46"/>
    <w:rsid w:val="002A1F1E"/>
    <w:rsid w:val="00341CFE"/>
    <w:rsid w:val="00344FD0"/>
    <w:rsid w:val="003C2BD1"/>
    <w:rsid w:val="004161E5"/>
    <w:rsid w:val="004839A9"/>
    <w:rsid w:val="004900D6"/>
    <w:rsid w:val="004C0E3F"/>
    <w:rsid w:val="00506A0F"/>
    <w:rsid w:val="005103BC"/>
    <w:rsid w:val="005B651D"/>
    <w:rsid w:val="005D4085"/>
    <w:rsid w:val="00710214"/>
    <w:rsid w:val="00721ACE"/>
    <w:rsid w:val="00784755"/>
    <w:rsid w:val="00787E81"/>
    <w:rsid w:val="007A402B"/>
    <w:rsid w:val="007B256D"/>
    <w:rsid w:val="008D542D"/>
    <w:rsid w:val="008F5C10"/>
    <w:rsid w:val="009017A4"/>
    <w:rsid w:val="00A41875"/>
    <w:rsid w:val="00A7030E"/>
    <w:rsid w:val="00A72A85"/>
    <w:rsid w:val="00AA1B33"/>
    <w:rsid w:val="00AB10FC"/>
    <w:rsid w:val="00B270FF"/>
    <w:rsid w:val="00B47866"/>
    <w:rsid w:val="00BF701D"/>
    <w:rsid w:val="00C86022"/>
    <w:rsid w:val="00C8703A"/>
    <w:rsid w:val="00CB142E"/>
    <w:rsid w:val="00CB5285"/>
    <w:rsid w:val="00D35FA8"/>
    <w:rsid w:val="00DA4E60"/>
    <w:rsid w:val="00DB33DB"/>
    <w:rsid w:val="00DF74A4"/>
    <w:rsid w:val="00EA4376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D698B"/>
  <w15:docId w15:val="{3B78DEE0-97EB-4333-9FFB-A3BCFB9D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852B532D0D34E9AEF3E93C901463B" ma:contentTypeVersion="1" ma:contentTypeDescription="Create a new document." ma:contentTypeScope="" ma:versionID="2723d00a02adb96c9ef9790aeacce6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EC24B-9812-4DE8-8E6E-9618C8994CC9}"/>
</file>

<file path=customXml/itemProps2.xml><?xml version="1.0" encoding="utf-8"?>
<ds:datastoreItem xmlns:ds="http://schemas.openxmlformats.org/officeDocument/2006/customXml" ds:itemID="{960A711A-6AD6-43DC-96CB-5B99695331BD}"/>
</file>

<file path=customXml/itemProps3.xml><?xml version="1.0" encoding="utf-8"?>
<ds:datastoreItem xmlns:ds="http://schemas.openxmlformats.org/officeDocument/2006/customXml" ds:itemID="{F645AC2F-3141-476A-9C7A-260DD67AB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Kerry Henderson</cp:lastModifiedBy>
  <cp:revision>11</cp:revision>
  <cp:lastPrinted>2015-10-23T16:34:00Z</cp:lastPrinted>
  <dcterms:created xsi:type="dcterms:W3CDTF">2014-02-27T19:23:00Z</dcterms:created>
  <dcterms:modified xsi:type="dcterms:W3CDTF">2017-10-26T01:12:00Z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0x0101008F2852B532D0D34E9AEF3E93C901463B</vt:lpwstr>
  </property>
</Properties>
</file>