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03536" w14:textId="77777777" w:rsidR="00FF5A61" w:rsidRPr="00CA2339" w:rsidRDefault="00FF5A61" w:rsidP="00FF5A61">
      <w:pPr>
        <w:spacing w:line="280" w:lineRule="exact"/>
        <w:rPr>
          <w:rFonts w:ascii="Roboto" w:hAnsi="Roboto" w:cs="Calibri"/>
          <w:b/>
          <w:bCs/>
          <w:color w:val="000000"/>
          <w:sz w:val="18"/>
          <w:szCs w:val="18"/>
          <w:lang w:val="en-CA"/>
        </w:rPr>
      </w:pPr>
      <w:r w:rsidRPr="00CA2339">
        <w:rPr>
          <w:rFonts w:ascii="Roboto" w:hAnsi="Roboto" w:cs="Calibri"/>
          <w:b/>
          <w:bCs/>
          <w:color w:val="000000"/>
          <w:sz w:val="18"/>
          <w:szCs w:val="18"/>
          <w:u w:val="single"/>
          <w:lang w:val="en-CA"/>
        </w:rPr>
        <w:t xml:space="preserve">Alignment chart demonstrating alignment of IB PYP </w:t>
      </w:r>
      <w:r w:rsidRPr="00CA2339">
        <w:rPr>
          <w:rFonts w:ascii="Roboto" w:hAnsi="Roboto" w:cs="Calibri"/>
          <w:b/>
          <w:bCs/>
          <w:i/>
          <w:color w:val="000000"/>
          <w:sz w:val="18"/>
          <w:szCs w:val="18"/>
          <w:u w:val="single"/>
          <w:lang w:val="en-CA"/>
        </w:rPr>
        <w:t>Approaches to Learning</w:t>
      </w:r>
      <w:r w:rsidRPr="00CA2339">
        <w:rPr>
          <w:rFonts w:ascii="Roboto" w:hAnsi="Roboto" w:cs="Calibri"/>
          <w:b/>
          <w:bCs/>
          <w:color w:val="000000"/>
          <w:sz w:val="18"/>
          <w:szCs w:val="18"/>
          <w:u w:val="single"/>
          <w:lang w:val="en-CA"/>
        </w:rPr>
        <w:t xml:space="preserve"> to BC Ministry of Education </w:t>
      </w:r>
      <w:r w:rsidRPr="00CA2339">
        <w:rPr>
          <w:rFonts w:ascii="Roboto" w:hAnsi="Roboto" w:cs="Calibri"/>
          <w:b/>
          <w:bCs/>
          <w:i/>
          <w:color w:val="000000"/>
          <w:sz w:val="18"/>
          <w:szCs w:val="18"/>
          <w:u w:val="single"/>
          <w:lang w:val="en-CA"/>
        </w:rPr>
        <w:t>Core Competencies</w:t>
      </w:r>
      <w:r w:rsidRPr="00CA2339">
        <w:rPr>
          <w:rFonts w:ascii="Roboto" w:hAnsi="Roboto" w:cs="Calibri"/>
          <w:b/>
          <w:bCs/>
          <w:color w:val="000000"/>
          <w:sz w:val="18"/>
          <w:szCs w:val="18"/>
          <w:lang w:val="en-CA"/>
        </w:rPr>
        <w:t>:</w:t>
      </w:r>
    </w:p>
    <w:p w14:paraId="408623B2" w14:textId="77777777" w:rsidR="00FF5A61" w:rsidRPr="00CA2339" w:rsidRDefault="00FF5A61" w:rsidP="00FF5A61">
      <w:pPr>
        <w:rPr>
          <w:rFonts w:ascii="Roboto" w:hAnsi="Roboto"/>
          <w:sz w:val="18"/>
          <w:szCs w:val="18"/>
        </w:rPr>
      </w:pPr>
    </w:p>
    <w:p w14:paraId="75143DA6" w14:textId="77777777" w:rsidR="00FF5A61" w:rsidRPr="00CA2339" w:rsidRDefault="00FF5A61" w:rsidP="00FF5A61">
      <w:pPr>
        <w:rPr>
          <w:rFonts w:ascii="Roboto" w:hAnsi="Roboto"/>
          <w:sz w:val="18"/>
          <w:szCs w:val="18"/>
        </w:rPr>
      </w:pPr>
    </w:p>
    <w:tbl>
      <w:tblPr>
        <w:tblW w:w="10800" w:type="dxa"/>
        <w:tblInd w:w="-5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FF5A61" w:rsidRPr="00CA2339" w14:paraId="707B1AE6" w14:textId="77777777" w:rsidTr="006F600A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E0F47" w14:textId="77777777" w:rsidR="00FF5A61" w:rsidRPr="00CA2339" w:rsidRDefault="00FF5A61" w:rsidP="006F6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hAnsi="Roboto"/>
                <w:b/>
                <w:szCs w:val="24"/>
              </w:rPr>
            </w:pPr>
            <w:r w:rsidRPr="00CA2339">
              <w:rPr>
                <w:rFonts w:ascii="Roboto" w:hAnsi="Roboto"/>
                <w:b/>
                <w:szCs w:val="24"/>
              </w:rPr>
              <w:t xml:space="preserve">Communication </w:t>
            </w:r>
          </w:p>
          <w:p w14:paraId="78ECE7F0" w14:textId="77777777" w:rsidR="00FF5A61" w:rsidRPr="00CA2339" w:rsidRDefault="00FF5A61" w:rsidP="006F6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hAnsi="Roboto"/>
                <w:b/>
                <w:szCs w:val="24"/>
              </w:rPr>
            </w:pPr>
            <w:r w:rsidRPr="00CA2339">
              <w:rPr>
                <w:rFonts w:ascii="Roboto" w:hAnsi="Roboto"/>
                <w:b/>
                <w:szCs w:val="24"/>
              </w:rPr>
              <w:t>Core Competencies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AD787" w14:textId="77777777" w:rsidR="00FF5A61" w:rsidRPr="00CA2339" w:rsidRDefault="00FF5A61" w:rsidP="006F6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hAnsi="Roboto"/>
                <w:b/>
                <w:szCs w:val="24"/>
              </w:rPr>
            </w:pPr>
            <w:r w:rsidRPr="00CA2339">
              <w:rPr>
                <w:rFonts w:ascii="Roboto" w:hAnsi="Roboto"/>
                <w:b/>
                <w:szCs w:val="24"/>
              </w:rPr>
              <w:t>PYP Approaches to Learning</w:t>
            </w:r>
          </w:p>
        </w:tc>
      </w:tr>
      <w:tr w:rsidR="00FF5A61" w:rsidRPr="00CA2339" w14:paraId="112D8B03" w14:textId="77777777" w:rsidTr="006F600A">
        <w:trPr>
          <w:trHeight w:val="360"/>
        </w:trPr>
        <w:tc>
          <w:tcPr>
            <w:tcW w:w="5400" w:type="dxa"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3E6FC" w14:textId="77777777" w:rsidR="00FF5A61" w:rsidRPr="00CA2339" w:rsidRDefault="00FF5A61" w:rsidP="006F600A">
            <w:pPr>
              <w:rPr>
                <w:rFonts w:ascii="Roboto" w:hAnsi="Roboto"/>
                <w:b/>
                <w:sz w:val="18"/>
                <w:szCs w:val="18"/>
              </w:rPr>
            </w:pPr>
            <w:r w:rsidRPr="00CA2339">
              <w:rPr>
                <w:rFonts w:ascii="Roboto" w:hAnsi="Roboto"/>
                <w:b/>
                <w:sz w:val="18"/>
                <w:szCs w:val="18"/>
              </w:rPr>
              <w:t>Communication Competency</w:t>
            </w:r>
          </w:p>
          <w:p w14:paraId="1F812E16" w14:textId="77777777" w:rsidR="00FF5A61" w:rsidRPr="00CA2339" w:rsidRDefault="00FF5A61" w:rsidP="00FF5A61">
            <w:pPr>
              <w:pStyle w:val="ListParagraph"/>
              <w:numPr>
                <w:ilvl w:val="0"/>
                <w:numId w:val="3"/>
              </w:numPr>
              <w:rPr>
                <w:rFonts w:ascii="Roboto" w:hAnsi="Roboto"/>
                <w:sz w:val="18"/>
                <w:szCs w:val="18"/>
              </w:rPr>
            </w:pPr>
            <w:r w:rsidRPr="00CA2339">
              <w:rPr>
                <w:rFonts w:ascii="Roboto" w:hAnsi="Roboto"/>
                <w:sz w:val="18"/>
                <w:szCs w:val="18"/>
              </w:rPr>
              <w:t>Connect and engage with others (to share and develop ideas)</w:t>
            </w:r>
          </w:p>
          <w:p w14:paraId="39D1C1FB" w14:textId="77777777" w:rsidR="00FF5A61" w:rsidRPr="00CA2339" w:rsidRDefault="00FF5A61" w:rsidP="00FF5A61">
            <w:pPr>
              <w:pStyle w:val="ListParagraph"/>
              <w:numPr>
                <w:ilvl w:val="0"/>
                <w:numId w:val="3"/>
              </w:numPr>
              <w:rPr>
                <w:rFonts w:ascii="Roboto" w:hAnsi="Roboto"/>
                <w:sz w:val="18"/>
                <w:szCs w:val="18"/>
              </w:rPr>
            </w:pPr>
            <w:r w:rsidRPr="00CA2339">
              <w:rPr>
                <w:rFonts w:ascii="Roboto" w:hAnsi="Roboto"/>
                <w:sz w:val="18"/>
                <w:szCs w:val="18"/>
              </w:rPr>
              <w:t>Acquire, interpret, and present information (includes inquiries)</w:t>
            </w:r>
          </w:p>
          <w:p w14:paraId="3F0B98AB" w14:textId="77777777" w:rsidR="00FF5A61" w:rsidRPr="00CA2339" w:rsidRDefault="00FF5A61" w:rsidP="00FF5A61">
            <w:pPr>
              <w:pStyle w:val="ListParagraph"/>
              <w:numPr>
                <w:ilvl w:val="0"/>
                <w:numId w:val="3"/>
              </w:numPr>
              <w:rPr>
                <w:rFonts w:ascii="Roboto" w:hAnsi="Roboto"/>
                <w:sz w:val="18"/>
                <w:szCs w:val="18"/>
              </w:rPr>
            </w:pPr>
            <w:r w:rsidRPr="00CA2339">
              <w:rPr>
                <w:rFonts w:ascii="Roboto" w:hAnsi="Roboto"/>
                <w:sz w:val="18"/>
                <w:szCs w:val="18"/>
              </w:rPr>
              <w:t>Collaborate to plan, carry out, and review constructions and activities</w:t>
            </w:r>
          </w:p>
          <w:p w14:paraId="3AECB3D5" w14:textId="77777777" w:rsidR="00FF5A61" w:rsidRPr="00CA2339" w:rsidRDefault="00FF5A61" w:rsidP="00FF5A61">
            <w:pPr>
              <w:pStyle w:val="ListParagraph"/>
              <w:numPr>
                <w:ilvl w:val="0"/>
                <w:numId w:val="3"/>
              </w:numPr>
              <w:rPr>
                <w:rFonts w:ascii="Roboto" w:hAnsi="Roboto"/>
                <w:sz w:val="18"/>
                <w:szCs w:val="18"/>
              </w:rPr>
            </w:pPr>
            <w:r w:rsidRPr="00CA2339">
              <w:rPr>
                <w:rFonts w:ascii="Roboto" w:hAnsi="Roboto"/>
                <w:sz w:val="18"/>
                <w:szCs w:val="18"/>
              </w:rPr>
              <w:t>Explain/recount and reflect on experiences and accomplishments</w:t>
            </w:r>
          </w:p>
          <w:p w14:paraId="25BBD8CF" w14:textId="77777777" w:rsidR="00FF5A61" w:rsidRPr="00CA2339" w:rsidRDefault="00FF5A61" w:rsidP="006F600A">
            <w:pPr>
              <w:pStyle w:val="ListParagraph"/>
              <w:rPr>
                <w:rFonts w:ascii="Roboto" w:hAnsi="Roboto"/>
                <w:sz w:val="18"/>
                <w:szCs w:val="18"/>
              </w:rPr>
            </w:pPr>
          </w:p>
          <w:p w14:paraId="32793C4A" w14:textId="77777777" w:rsidR="00FF5A61" w:rsidRPr="00CA2339" w:rsidRDefault="00FF5A61" w:rsidP="006F600A">
            <w:pPr>
              <w:rPr>
                <w:rFonts w:ascii="Roboto" w:hAnsi="Roboto"/>
                <w:b/>
                <w:sz w:val="18"/>
                <w:szCs w:val="18"/>
              </w:rPr>
            </w:pPr>
            <w:proofErr w:type="spellStart"/>
            <w:r w:rsidRPr="00CA2339">
              <w:rPr>
                <w:rFonts w:ascii="Roboto" w:hAnsi="Roboto"/>
                <w:b/>
                <w:sz w:val="18"/>
                <w:szCs w:val="18"/>
              </w:rPr>
              <w:t>Colaboration</w:t>
            </w:r>
            <w:proofErr w:type="spellEnd"/>
            <w:r w:rsidRPr="00CA2339">
              <w:rPr>
                <w:rFonts w:ascii="Roboto" w:hAnsi="Roboto"/>
                <w:b/>
                <w:sz w:val="18"/>
                <w:szCs w:val="18"/>
              </w:rPr>
              <w:t xml:space="preserve"> Competency</w:t>
            </w:r>
          </w:p>
          <w:p w14:paraId="700ABA79" w14:textId="77777777" w:rsidR="00FF5A61" w:rsidRPr="00CA2339" w:rsidRDefault="00FF5A61" w:rsidP="00FF5A61">
            <w:pPr>
              <w:pStyle w:val="ListParagraph"/>
              <w:numPr>
                <w:ilvl w:val="0"/>
                <w:numId w:val="2"/>
              </w:numPr>
              <w:rPr>
                <w:rFonts w:ascii="Roboto" w:hAnsi="Roboto"/>
                <w:sz w:val="18"/>
                <w:szCs w:val="18"/>
              </w:rPr>
            </w:pPr>
            <w:r w:rsidRPr="00CA2339">
              <w:rPr>
                <w:rFonts w:ascii="Roboto" w:hAnsi="Roboto"/>
                <w:sz w:val="18"/>
                <w:szCs w:val="18"/>
              </w:rPr>
              <w:t xml:space="preserve">Working collectively </w:t>
            </w:r>
          </w:p>
          <w:p w14:paraId="66A09AC2" w14:textId="77777777" w:rsidR="00FF5A61" w:rsidRPr="00CA2339" w:rsidRDefault="00FF5A61" w:rsidP="00FF5A61">
            <w:pPr>
              <w:pStyle w:val="ListParagraph"/>
              <w:numPr>
                <w:ilvl w:val="0"/>
                <w:numId w:val="2"/>
              </w:numPr>
              <w:rPr>
                <w:rFonts w:ascii="Roboto" w:hAnsi="Roboto"/>
                <w:sz w:val="18"/>
                <w:szCs w:val="18"/>
              </w:rPr>
            </w:pPr>
            <w:r w:rsidRPr="00CA2339">
              <w:rPr>
                <w:rFonts w:ascii="Roboto" w:hAnsi="Roboto"/>
                <w:sz w:val="18"/>
                <w:szCs w:val="18"/>
              </w:rPr>
              <w:t xml:space="preserve">Supporting group interactions </w:t>
            </w:r>
          </w:p>
          <w:p w14:paraId="3A5DE669" w14:textId="77777777" w:rsidR="00FF5A61" w:rsidRPr="00CA2339" w:rsidRDefault="00FF5A61" w:rsidP="00FF5A61">
            <w:pPr>
              <w:pStyle w:val="ListParagraph"/>
              <w:numPr>
                <w:ilvl w:val="0"/>
                <w:numId w:val="2"/>
              </w:numPr>
              <w:rPr>
                <w:rFonts w:ascii="Roboto" w:hAnsi="Roboto"/>
                <w:sz w:val="18"/>
                <w:szCs w:val="18"/>
              </w:rPr>
            </w:pPr>
            <w:r w:rsidRPr="00CA2339">
              <w:rPr>
                <w:rFonts w:ascii="Roboto" w:hAnsi="Roboto"/>
                <w:sz w:val="18"/>
                <w:szCs w:val="18"/>
              </w:rPr>
              <w:t>Determining common purposes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D0D21" w14:textId="77777777" w:rsidR="00FF5A61" w:rsidRPr="00CA2339" w:rsidRDefault="00FF5A61" w:rsidP="006F600A">
            <w:pPr>
              <w:rPr>
                <w:rFonts w:ascii="Roboto" w:hAnsi="Roboto"/>
                <w:b/>
                <w:sz w:val="18"/>
                <w:szCs w:val="18"/>
              </w:rPr>
            </w:pPr>
            <w:r w:rsidRPr="00CA2339">
              <w:rPr>
                <w:rFonts w:ascii="Roboto" w:hAnsi="Roboto"/>
                <w:b/>
                <w:sz w:val="18"/>
                <w:szCs w:val="18"/>
              </w:rPr>
              <w:t>Communication Skills</w:t>
            </w:r>
          </w:p>
          <w:p w14:paraId="6FCD93A9" w14:textId="77777777" w:rsidR="00FF5A61" w:rsidRPr="00CA2339" w:rsidRDefault="00FF5A61" w:rsidP="00FF5A61">
            <w:pPr>
              <w:pStyle w:val="ListParagraph"/>
              <w:numPr>
                <w:ilvl w:val="0"/>
                <w:numId w:val="1"/>
              </w:numPr>
              <w:rPr>
                <w:rFonts w:ascii="Roboto" w:hAnsi="Roboto"/>
                <w:sz w:val="18"/>
                <w:szCs w:val="18"/>
              </w:rPr>
            </w:pPr>
            <w:r w:rsidRPr="00CA2339">
              <w:rPr>
                <w:rFonts w:ascii="Roboto" w:hAnsi="Roboto"/>
                <w:sz w:val="18"/>
                <w:szCs w:val="18"/>
              </w:rPr>
              <w:t>listening, speaking, reading, writing, viewing, presenting, non-verbal communication</w:t>
            </w:r>
          </w:p>
          <w:p w14:paraId="3CA6B115" w14:textId="77777777" w:rsidR="00FF5A61" w:rsidRPr="00CA2339" w:rsidRDefault="00FF5A61" w:rsidP="006F600A">
            <w:pPr>
              <w:rPr>
                <w:rFonts w:ascii="Roboto" w:hAnsi="Roboto"/>
                <w:sz w:val="18"/>
                <w:szCs w:val="18"/>
              </w:rPr>
            </w:pPr>
          </w:p>
          <w:p w14:paraId="61E441AD" w14:textId="77777777" w:rsidR="00FF5A61" w:rsidRPr="00CA2339" w:rsidRDefault="00FF5A61" w:rsidP="006F600A">
            <w:pPr>
              <w:rPr>
                <w:rFonts w:ascii="Roboto" w:hAnsi="Roboto"/>
                <w:sz w:val="18"/>
                <w:szCs w:val="18"/>
              </w:rPr>
            </w:pPr>
            <w:r w:rsidRPr="00CA2339">
              <w:rPr>
                <w:rFonts w:ascii="Roboto" w:hAnsi="Roboto"/>
                <w:b/>
                <w:sz w:val="18"/>
                <w:szCs w:val="18"/>
              </w:rPr>
              <w:t>Research Skills</w:t>
            </w:r>
          </w:p>
          <w:p w14:paraId="0CB87BE4" w14:textId="77777777" w:rsidR="00FF5A61" w:rsidRPr="00CA2339" w:rsidRDefault="00FF5A61" w:rsidP="00FF5A61">
            <w:pPr>
              <w:pStyle w:val="ListParagraph"/>
              <w:numPr>
                <w:ilvl w:val="0"/>
                <w:numId w:val="1"/>
              </w:numPr>
              <w:rPr>
                <w:rFonts w:ascii="Roboto" w:hAnsi="Roboto"/>
                <w:sz w:val="18"/>
                <w:szCs w:val="18"/>
              </w:rPr>
            </w:pPr>
            <w:r w:rsidRPr="00CA2339">
              <w:rPr>
                <w:rFonts w:ascii="Roboto" w:hAnsi="Roboto"/>
                <w:sz w:val="18"/>
                <w:szCs w:val="18"/>
              </w:rPr>
              <w:t>formulating questions, observing, planning, collecting data, recording data, organizing data, interpreting data, presenting research findings</w:t>
            </w:r>
          </w:p>
          <w:p w14:paraId="1C759ED7" w14:textId="77777777" w:rsidR="00FF5A61" w:rsidRPr="00CA2339" w:rsidRDefault="00FF5A61" w:rsidP="006F600A">
            <w:pPr>
              <w:rPr>
                <w:rFonts w:ascii="Roboto" w:hAnsi="Roboto"/>
                <w:b/>
                <w:sz w:val="18"/>
                <w:szCs w:val="18"/>
              </w:rPr>
            </w:pPr>
          </w:p>
          <w:p w14:paraId="675B5CBE" w14:textId="77777777" w:rsidR="00FF5A61" w:rsidRPr="00CA2339" w:rsidRDefault="00FF5A61" w:rsidP="006F600A">
            <w:pPr>
              <w:rPr>
                <w:rFonts w:ascii="Roboto" w:hAnsi="Roboto"/>
                <w:sz w:val="18"/>
                <w:szCs w:val="18"/>
              </w:rPr>
            </w:pPr>
            <w:r w:rsidRPr="00CA2339">
              <w:rPr>
                <w:rFonts w:ascii="Roboto" w:hAnsi="Roboto"/>
                <w:b/>
                <w:sz w:val="18"/>
                <w:szCs w:val="18"/>
              </w:rPr>
              <w:t>Social Skills</w:t>
            </w:r>
          </w:p>
          <w:p w14:paraId="3701DF88" w14:textId="77777777" w:rsidR="00FF5A61" w:rsidRPr="00CA2339" w:rsidRDefault="00FF5A61" w:rsidP="00FF5A61">
            <w:pPr>
              <w:pStyle w:val="ListParagraph"/>
              <w:numPr>
                <w:ilvl w:val="0"/>
                <w:numId w:val="1"/>
              </w:numPr>
              <w:rPr>
                <w:rFonts w:ascii="Roboto" w:hAnsi="Roboto"/>
                <w:sz w:val="18"/>
                <w:szCs w:val="18"/>
              </w:rPr>
            </w:pPr>
            <w:r w:rsidRPr="00CA2339">
              <w:rPr>
                <w:rFonts w:ascii="Roboto" w:hAnsi="Roboto"/>
                <w:sz w:val="18"/>
                <w:szCs w:val="18"/>
              </w:rPr>
              <w:t>accepting responsibility, respecting others, cooperating, resolving conflict, group-decision making, adopting a variety of roles</w:t>
            </w:r>
          </w:p>
          <w:p w14:paraId="5DE93D92" w14:textId="77777777" w:rsidR="00FF5A61" w:rsidRPr="00CA2339" w:rsidRDefault="00FF5A61" w:rsidP="006F600A">
            <w:pPr>
              <w:rPr>
                <w:rFonts w:ascii="Roboto" w:hAnsi="Roboto"/>
                <w:sz w:val="18"/>
                <w:szCs w:val="18"/>
              </w:rPr>
            </w:pPr>
          </w:p>
          <w:p w14:paraId="57EBE9B9" w14:textId="77777777" w:rsidR="00FF5A61" w:rsidRPr="00CA2339" w:rsidRDefault="00FF5A61" w:rsidP="006F600A">
            <w:pPr>
              <w:rPr>
                <w:rFonts w:ascii="Roboto" w:hAnsi="Roboto"/>
                <w:b/>
                <w:sz w:val="18"/>
                <w:szCs w:val="18"/>
              </w:rPr>
            </w:pPr>
            <w:r w:rsidRPr="00CA2339">
              <w:rPr>
                <w:rFonts w:ascii="Roboto" w:hAnsi="Roboto"/>
                <w:b/>
                <w:sz w:val="18"/>
                <w:szCs w:val="18"/>
              </w:rPr>
              <w:t>Thinking Skills</w:t>
            </w:r>
          </w:p>
          <w:p w14:paraId="10723653" w14:textId="77777777" w:rsidR="00FF5A61" w:rsidRPr="00CA2339" w:rsidRDefault="00FF5A61" w:rsidP="00FF5A61">
            <w:pPr>
              <w:pStyle w:val="ListParagraph"/>
              <w:numPr>
                <w:ilvl w:val="0"/>
                <w:numId w:val="1"/>
              </w:numPr>
              <w:rPr>
                <w:rFonts w:ascii="Roboto" w:hAnsi="Roboto"/>
                <w:sz w:val="18"/>
                <w:szCs w:val="18"/>
              </w:rPr>
            </w:pPr>
            <w:r w:rsidRPr="00CA2339">
              <w:rPr>
                <w:rFonts w:ascii="Roboto" w:hAnsi="Roboto"/>
                <w:sz w:val="18"/>
                <w:szCs w:val="18"/>
              </w:rPr>
              <w:t>acquisition of knowledge, comprehension, application, analysis, synthesis, evaluation, dialectical thought, metacognition</w:t>
            </w:r>
          </w:p>
          <w:p w14:paraId="089AD902" w14:textId="77777777" w:rsidR="00FF5A61" w:rsidRPr="00CA2339" w:rsidRDefault="00FF5A61" w:rsidP="006F600A">
            <w:pPr>
              <w:rPr>
                <w:rFonts w:ascii="Roboto" w:hAnsi="Roboto"/>
                <w:sz w:val="18"/>
                <w:szCs w:val="18"/>
              </w:rPr>
            </w:pPr>
          </w:p>
          <w:p w14:paraId="3783E6D0" w14:textId="77777777" w:rsidR="00FF5A61" w:rsidRPr="00CA2339" w:rsidRDefault="00FF5A61" w:rsidP="006F600A">
            <w:pPr>
              <w:rPr>
                <w:rFonts w:ascii="Roboto" w:hAnsi="Roboto"/>
                <w:b/>
                <w:sz w:val="18"/>
                <w:szCs w:val="18"/>
              </w:rPr>
            </w:pPr>
            <w:r w:rsidRPr="00CA2339">
              <w:rPr>
                <w:rFonts w:ascii="Roboto" w:hAnsi="Roboto"/>
                <w:b/>
                <w:sz w:val="18"/>
                <w:szCs w:val="18"/>
              </w:rPr>
              <w:t>Self-Management Skills</w:t>
            </w:r>
          </w:p>
          <w:p w14:paraId="5A3A7F2B" w14:textId="77777777" w:rsidR="00FF5A61" w:rsidRPr="00CA2339" w:rsidRDefault="00FF5A61" w:rsidP="00FF5A61">
            <w:pPr>
              <w:pStyle w:val="ListParagraph"/>
              <w:numPr>
                <w:ilvl w:val="0"/>
                <w:numId w:val="1"/>
              </w:numPr>
              <w:rPr>
                <w:rFonts w:ascii="Roboto" w:hAnsi="Roboto"/>
                <w:sz w:val="18"/>
                <w:szCs w:val="18"/>
              </w:rPr>
            </w:pPr>
            <w:r w:rsidRPr="00CA2339">
              <w:rPr>
                <w:rFonts w:ascii="Roboto" w:hAnsi="Roboto"/>
                <w:sz w:val="18"/>
                <w:szCs w:val="18"/>
              </w:rPr>
              <w:t>codes of behaviour, organization, time management</w:t>
            </w:r>
          </w:p>
        </w:tc>
      </w:tr>
    </w:tbl>
    <w:p w14:paraId="1B3AA545" w14:textId="77777777" w:rsidR="00FF5A61" w:rsidRPr="00CA2339" w:rsidRDefault="00FF5A61" w:rsidP="00FF5A61">
      <w:pPr>
        <w:rPr>
          <w:rFonts w:ascii="Roboto" w:hAnsi="Roboto"/>
          <w:sz w:val="18"/>
          <w:szCs w:val="18"/>
        </w:rPr>
      </w:pPr>
    </w:p>
    <w:p w14:paraId="33E2FDDE" w14:textId="77777777" w:rsidR="00FF5A61" w:rsidRPr="00CA2339" w:rsidRDefault="00FF5A61" w:rsidP="00FF5A61">
      <w:pPr>
        <w:rPr>
          <w:rFonts w:ascii="Roboto" w:hAnsi="Roboto"/>
          <w:sz w:val="18"/>
          <w:szCs w:val="18"/>
        </w:rPr>
      </w:pPr>
    </w:p>
    <w:p w14:paraId="2631F129" w14:textId="77777777" w:rsidR="00FF5A61" w:rsidRPr="00CA2339" w:rsidRDefault="00FF5A61" w:rsidP="00FF5A61">
      <w:pPr>
        <w:rPr>
          <w:rFonts w:ascii="Roboto" w:hAnsi="Roboto"/>
          <w:sz w:val="18"/>
          <w:szCs w:val="18"/>
        </w:rPr>
      </w:pPr>
    </w:p>
    <w:tbl>
      <w:tblPr>
        <w:tblpPr w:leftFromText="180" w:rightFromText="180" w:vertAnchor="text" w:horzAnchor="page" w:tblpX="930" w:tblpY="192"/>
        <w:tblW w:w="109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87"/>
        <w:gridCol w:w="5565"/>
      </w:tblGrid>
      <w:tr w:rsidR="00FF5A61" w:rsidRPr="00CA2339" w14:paraId="1F1502F1" w14:textId="77777777" w:rsidTr="006F600A"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D7E9F" w14:textId="77777777" w:rsidR="00FF5A61" w:rsidRPr="00CA2339" w:rsidRDefault="00FF5A61" w:rsidP="006F600A">
            <w:pPr>
              <w:jc w:val="center"/>
              <w:rPr>
                <w:rFonts w:ascii="Roboto" w:hAnsi="Roboto"/>
                <w:b/>
                <w:szCs w:val="24"/>
              </w:rPr>
            </w:pPr>
            <w:r w:rsidRPr="00CA2339">
              <w:rPr>
                <w:rFonts w:ascii="Roboto" w:hAnsi="Roboto"/>
                <w:b/>
                <w:szCs w:val="24"/>
              </w:rPr>
              <w:t xml:space="preserve">Thinking </w:t>
            </w:r>
          </w:p>
          <w:p w14:paraId="6BEF7399" w14:textId="77777777" w:rsidR="00FF5A61" w:rsidRPr="00CA2339" w:rsidRDefault="00FF5A61" w:rsidP="006F600A">
            <w:pPr>
              <w:jc w:val="center"/>
              <w:rPr>
                <w:rFonts w:ascii="Roboto" w:hAnsi="Roboto"/>
                <w:b/>
                <w:szCs w:val="24"/>
              </w:rPr>
            </w:pPr>
            <w:r w:rsidRPr="00CA2339">
              <w:rPr>
                <w:rFonts w:ascii="Roboto" w:hAnsi="Roboto"/>
                <w:b/>
                <w:szCs w:val="24"/>
              </w:rPr>
              <w:t>Core Competencies</w:t>
            </w:r>
          </w:p>
        </w:tc>
        <w:tc>
          <w:tcPr>
            <w:tcW w:w="5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2AC9E" w14:textId="77777777" w:rsidR="00FF5A61" w:rsidRPr="00CA2339" w:rsidRDefault="00FF5A61" w:rsidP="006F6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hAnsi="Roboto"/>
                <w:b/>
                <w:szCs w:val="24"/>
              </w:rPr>
            </w:pPr>
            <w:r w:rsidRPr="00CA2339">
              <w:rPr>
                <w:rFonts w:ascii="Roboto" w:hAnsi="Roboto"/>
                <w:b/>
                <w:szCs w:val="24"/>
              </w:rPr>
              <w:t>PYP Approaches to Learning</w:t>
            </w:r>
          </w:p>
        </w:tc>
      </w:tr>
      <w:tr w:rsidR="00FF5A61" w:rsidRPr="00CA2339" w14:paraId="48102A3E" w14:textId="77777777" w:rsidTr="006F600A">
        <w:tc>
          <w:tcPr>
            <w:tcW w:w="5387" w:type="dxa"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E8D5A" w14:textId="77777777" w:rsidR="00FF5A61" w:rsidRPr="00CA2339" w:rsidRDefault="00FF5A61" w:rsidP="006F600A">
            <w:pPr>
              <w:rPr>
                <w:rFonts w:ascii="Roboto" w:hAnsi="Roboto"/>
                <w:b/>
                <w:sz w:val="18"/>
                <w:szCs w:val="18"/>
              </w:rPr>
            </w:pPr>
            <w:r w:rsidRPr="00CA2339">
              <w:rPr>
                <w:rFonts w:ascii="Roboto" w:hAnsi="Roboto"/>
                <w:b/>
                <w:sz w:val="18"/>
                <w:szCs w:val="18"/>
              </w:rPr>
              <w:t>Creative Thinking</w:t>
            </w:r>
          </w:p>
          <w:p w14:paraId="23217935" w14:textId="77777777" w:rsidR="00FF5A61" w:rsidRPr="00CA2339" w:rsidRDefault="00FF5A61" w:rsidP="00FF5A61">
            <w:pPr>
              <w:pStyle w:val="ListParagraph"/>
              <w:numPr>
                <w:ilvl w:val="0"/>
                <w:numId w:val="1"/>
              </w:numPr>
              <w:rPr>
                <w:rFonts w:ascii="Roboto" w:hAnsi="Roboto"/>
                <w:b/>
                <w:sz w:val="18"/>
                <w:szCs w:val="18"/>
              </w:rPr>
            </w:pPr>
            <w:r w:rsidRPr="00CA2339">
              <w:rPr>
                <w:rFonts w:ascii="Roboto" w:hAnsi="Roboto"/>
                <w:sz w:val="18"/>
                <w:szCs w:val="18"/>
              </w:rPr>
              <w:t xml:space="preserve">Creating and innovating </w:t>
            </w:r>
          </w:p>
          <w:p w14:paraId="5633B2FB" w14:textId="77777777" w:rsidR="00FF5A61" w:rsidRPr="00CA2339" w:rsidRDefault="00FF5A61" w:rsidP="00FF5A61">
            <w:pPr>
              <w:pStyle w:val="ListParagraph"/>
              <w:numPr>
                <w:ilvl w:val="0"/>
                <w:numId w:val="1"/>
              </w:numPr>
              <w:rPr>
                <w:rFonts w:ascii="Roboto" w:hAnsi="Roboto"/>
                <w:b/>
                <w:sz w:val="18"/>
                <w:szCs w:val="18"/>
              </w:rPr>
            </w:pPr>
            <w:r w:rsidRPr="00CA2339">
              <w:rPr>
                <w:rFonts w:ascii="Roboto" w:hAnsi="Roboto"/>
                <w:sz w:val="18"/>
                <w:szCs w:val="18"/>
              </w:rPr>
              <w:t xml:space="preserve">Generating and incubating </w:t>
            </w:r>
          </w:p>
          <w:p w14:paraId="18662106" w14:textId="77777777" w:rsidR="00FF5A61" w:rsidRPr="00CA2339" w:rsidRDefault="00FF5A61" w:rsidP="00FF5A61">
            <w:pPr>
              <w:pStyle w:val="ListParagraph"/>
              <w:numPr>
                <w:ilvl w:val="0"/>
                <w:numId w:val="1"/>
              </w:numPr>
              <w:rPr>
                <w:rFonts w:ascii="Roboto" w:hAnsi="Roboto"/>
                <w:b/>
                <w:sz w:val="18"/>
                <w:szCs w:val="18"/>
              </w:rPr>
            </w:pPr>
            <w:r w:rsidRPr="00CA2339">
              <w:rPr>
                <w:rFonts w:ascii="Roboto" w:hAnsi="Roboto"/>
                <w:sz w:val="18"/>
                <w:szCs w:val="18"/>
              </w:rPr>
              <w:t>Evaluating and developing</w:t>
            </w:r>
          </w:p>
          <w:p w14:paraId="210DB4DB" w14:textId="77777777" w:rsidR="00FF5A61" w:rsidRPr="00CA2339" w:rsidRDefault="00FF5A61" w:rsidP="006F600A">
            <w:pPr>
              <w:rPr>
                <w:rFonts w:ascii="Roboto" w:hAnsi="Roboto"/>
                <w:b/>
                <w:sz w:val="18"/>
                <w:szCs w:val="18"/>
              </w:rPr>
            </w:pPr>
          </w:p>
          <w:p w14:paraId="25DFE896" w14:textId="77777777" w:rsidR="00FF5A61" w:rsidRPr="00CA2339" w:rsidRDefault="00FF5A61" w:rsidP="006F600A">
            <w:pPr>
              <w:rPr>
                <w:rFonts w:ascii="Roboto" w:hAnsi="Roboto"/>
                <w:b/>
                <w:sz w:val="18"/>
                <w:szCs w:val="18"/>
              </w:rPr>
            </w:pPr>
            <w:r w:rsidRPr="00CA2339">
              <w:rPr>
                <w:rFonts w:ascii="Roboto" w:hAnsi="Roboto"/>
                <w:b/>
                <w:sz w:val="18"/>
                <w:szCs w:val="18"/>
              </w:rPr>
              <w:t>Critical and Reflective Thinking</w:t>
            </w:r>
          </w:p>
          <w:p w14:paraId="19EA90B8" w14:textId="77777777" w:rsidR="00FF5A61" w:rsidRPr="00CA2339" w:rsidRDefault="00FF5A61" w:rsidP="00FF5A61">
            <w:pPr>
              <w:pStyle w:val="ListParagraph"/>
              <w:numPr>
                <w:ilvl w:val="0"/>
                <w:numId w:val="4"/>
              </w:numPr>
              <w:rPr>
                <w:rFonts w:ascii="Roboto" w:hAnsi="Roboto"/>
                <w:b/>
                <w:sz w:val="18"/>
                <w:szCs w:val="18"/>
              </w:rPr>
            </w:pPr>
            <w:r w:rsidRPr="00CA2339">
              <w:rPr>
                <w:rFonts w:ascii="Roboto" w:hAnsi="Roboto"/>
                <w:sz w:val="18"/>
                <w:szCs w:val="18"/>
              </w:rPr>
              <w:t>Analyze and critique</w:t>
            </w:r>
          </w:p>
          <w:p w14:paraId="56BEAE98" w14:textId="77777777" w:rsidR="00FF5A61" w:rsidRPr="00CA2339" w:rsidRDefault="00FF5A61" w:rsidP="00FF5A61">
            <w:pPr>
              <w:pStyle w:val="ListParagraph"/>
              <w:numPr>
                <w:ilvl w:val="0"/>
                <w:numId w:val="4"/>
              </w:numPr>
              <w:rPr>
                <w:rFonts w:ascii="Roboto" w:hAnsi="Roboto"/>
                <w:b/>
                <w:sz w:val="18"/>
                <w:szCs w:val="18"/>
              </w:rPr>
            </w:pPr>
            <w:r w:rsidRPr="00CA2339">
              <w:rPr>
                <w:rFonts w:ascii="Roboto" w:hAnsi="Roboto"/>
                <w:sz w:val="18"/>
                <w:szCs w:val="18"/>
              </w:rPr>
              <w:t>Question and investigate</w:t>
            </w:r>
          </w:p>
          <w:p w14:paraId="6C3CEF8F" w14:textId="77777777" w:rsidR="00FF5A61" w:rsidRPr="00CA2339" w:rsidRDefault="00FF5A61" w:rsidP="00FF5A61">
            <w:pPr>
              <w:pStyle w:val="ListParagraph"/>
              <w:numPr>
                <w:ilvl w:val="0"/>
                <w:numId w:val="4"/>
              </w:numPr>
              <w:rPr>
                <w:rFonts w:ascii="Roboto" w:hAnsi="Roboto"/>
                <w:b/>
                <w:sz w:val="18"/>
                <w:szCs w:val="18"/>
              </w:rPr>
            </w:pPr>
            <w:r w:rsidRPr="00CA2339">
              <w:rPr>
                <w:rFonts w:ascii="Roboto" w:hAnsi="Roboto"/>
                <w:sz w:val="18"/>
                <w:szCs w:val="18"/>
              </w:rPr>
              <w:t>Develop and design</w:t>
            </w:r>
          </w:p>
          <w:p w14:paraId="78BF21D4" w14:textId="77777777" w:rsidR="00FF5A61" w:rsidRPr="00CA2339" w:rsidRDefault="00FF5A61" w:rsidP="00FF5A61">
            <w:pPr>
              <w:pStyle w:val="ListParagraph"/>
              <w:numPr>
                <w:ilvl w:val="0"/>
                <w:numId w:val="4"/>
              </w:numPr>
              <w:rPr>
                <w:rFonts w:ascii="Roboto" w:hAnsi="Roboto"/>
                <w:b/>
                <w:sz w:val="18"/>
                <w:szCs w:val="18"/>
              </w:rPr>
            </w:pPr>
            <w:r w:rsidRPr="00CA2339">
              <w:rPr>
                <w:rFonts w:ascii="Roboto" w:hAnsi="Roboto"/>
                <w:sz w:val="18"/>
                <w:szCs w:val="18"/>
              </w:rPr>
              <w:t>Reflecting and assessing</w:t>
            </w:r>
          </w:p>
        </w:tc>
        <w:tc>
          <w:tcPr>
            <w:tcW w:w="5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1BCF9" w14:textId="77777777" w:rsidR="00FF5A61" w:rsidRPr="00CA2339" w:rsidRDefault="00FF5A61" w:rsidP="006F600A">
            <w:pPr>
              <w:rPr>
                <w:rFonts w:ascii="Roboto" w:hAnsi="Roboto"/>
                <w:b/>
                <w:sz w:val="18"/>
                <w:szCs w:val="18"/>
              </w:rPr>
            </w:pPr>
            <w:r w:rsidRPr="00CA2339">
              <w:rPr>
                <w:rFonts w:ascii="Roboto" w:hAnsi="Roboto"/>
                <w:b/>
                <w:sz w:val="18"/>
                <w:szCs w:val="18"/>
              </w:rPr>
              <w:t>Thinking Skills</w:t>
            </w:r>
          </w:p>
          <w:p w14:paraId="273B7925" w14:textId="77777777" w:rsidR="00FF5A61" w:rsidRPr="00CA2339" w:rsidRDefault="00FF5A61" w:rsidP="00FF5A61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Roboto" w:hAnsi="Roboto"/>
                <w:sz w:val="18"/>
                <w:szCs w:val="18"/>
              </w:rPr>
            </w:pPr>
            <w:r w:rsidRPr="00CA2339">
              <w:rPr>
                <w:rFonts w:ascii="Roboto" w:hAnsi="Roboto"/>
                <w:sz w:val="18"/>
                <w:szCs w:val="18"/>
              </w:rPr>
              <w:t>acquisition of knowledge, comprehension, application, analysis, synthesis, evaluation, dialectical thought, metacognition</w:t>
            </w:r>
          </w:p>
          <w:p w14:paraId="2FA34E5E" w14:textId="77777777" w:rsidR="00FF5A61" w:rsidRPr="00CA2339" w:rsidRDefault="00FF5A61" w:rsidP="006F600A">
            <w:pPr>
              <w:widowControl w:val="0"/>
              <w:rPr>
                <w:rFonts w:ascii="Roboto" w:hAnsi="Roboto"/>
                <w:sz w:val="18"/>
                <w:szCs w:val="18"/>
              </w:rPr>
            </w:pPr>
          </w:p>
          <w:p w14:paraId="27024265" w14:textId="77777777" w:rsidR="00FF5A61" w:rsidRPr="00CA2339" w:rsidRDefault="00FF5A61" w:rsidP="006F600A">
            <w:pPr>
              <w:rPr>
                <w:rFonts w:ascii="Roboto" w:hAnsi="Roboto"/>
                <w:sz w:val="18"/>
                <w:szCs w:val="18"/>
              </w:rPr>
            </w:pPr>
            <w:r w:rsidRPr="00CA2339">
              <w:rPr>
                <w:rFonts w:ascii="Roboto" w:hAnsi="Roboto"/>
                <w:b/>
                <w:sz w:val="18"/>
                <w:szCs w:val="18"/>
              </w:rPr>
              <w:t>Research Skills</w:t>
            </w:r>
          </w:p>
          <w:p w14:paraId="1CB9D2CB" w14:textId="77777777" w:rsidR="00FF5A61" w:rsidRPr="00CA2339" w:rsidRDefault="00FF5A61" w:rsidP="00FF5A61">
            <w:pPr>
              <w:pStyle w:val="ListParagraph"/>
              <w:numPr>
                <w:ilvl w:val="0"/>
                <w:numId w:val="1"/>
              </w:numPr>
              <w:rPr>
                <w:rFonts w:ascii="Roboto" w:hAnsi="Roboto"/>
                <w:sz w:val="18"/>
                <w:szCs w:val="18"/>
              </w:rPr>
            </w:pPr>
            <w:r w:rsidRPr="00CA2339">
              <w:rPr>
                <w:rFonts w:ascii="Roboto" w:hAnsi="Roboto"/>
                <w:sz w:val="18"/>
                <w:szCs w:val="18"/>
              </w:rPr>
              <w:t>formulating questions, planning</w:t>
            </w:r>
          </w:p>
          <w:p w14:paraId="1FD86EC5" w14:textId="77777777" w:rsidR="00FF5A61" w:rsidRPr="00CA2339" w:rsidRDefault="00FF5A61" w:rsidP="006F600A">
            <w:pPr>
              <w:rPr>
                <w:rFonts w:ascii="Roboto" w:hAnsi="Roboto"/>
                <w:b/>
                <w:sz w:val="18"/>
                <w:szCs w:val="18"/>
              </w:rPr>
            </w:pPr>
          </w:p>
          <w:p w14:paraId="4D1E37CF" w14:textId="77777777" w:rsidR="00FF5A61" w:rsidRPr="00CA2339" w:rsidRDefault="00FF5A61" w:rsidP="006F600A">
            <w:pPr>
              <w:rPr>
                <w:rFonts w:ascii="Roboto" w:hAnsi="Roboto"/>
                <w:sz w:val="18"/>
                <w:szCs w:val="18"/>
              </w:rPr>
            </w:pPr>
            <w:r w:rsidRPr="00CA2339">
              <w:rPr>
                <w:rFonts w:ascii="Roboto" w:hAnsi="Roboto"/>
                <w:b/>
                <w:sz w:val="18"/>
                <w:szCs w:val="18"/>
              </w:rPr>
              <w:t>Social Skills</w:t>
            </w:r>
          </w:p>
          <w:p w14:paraId="1B4FDB8A" w14:textId="77777777" w:rsidR="00FF5A61" w:rsidRPr="00CA2339" w:rsidRDefault="00FF5A61" w:rsidP="00FF5A61">
            <w:pPr>
              <w:pStyle w:val="ListParagraph"/>
              <w:numPr>
                <w:ilvl w:val="0"/>
                <w:numId w:val="1"/>
              </w:numPr>
              <w:rPr>
                <w:rFonts w:ascii="Roboto" w:hAnsi="Roboto"/>
                <w:sz w:val="18"/>
                <w:szCs w:val="18"/>
              </w:rPr>
            </w:pPr>
            <w:r w:rsidRPr="00CA2339">
              <w:rPr>
                <w:rFonts w:ascii="Roboto" w:hAnsi="Roboto"/>
                <w:sz w:val="18"/>
                <w:szCs w:val="18"/>
              </w:rPr>
              <w:t>cooperating, group-decision making, adopting a variety of group roles</w:t>
            </w:r>
          </w:p>
          <w:p w14:paraId="61A600B7" w14:textId="77777777" w:rsidR="00FF5A61" w:rsidRPr="00CA2339" w:rsidRDefault="00FF5A61" w:rsidP="006F600A">
            <w:pPr>
              <w:rPr>
                <w:rFonts w:ascii="Roboto" w:hAnsi="Roboto"/>
                <w:b/>
                <w:sz w:val="18"/>
                <w:szCs w:val="18"/>
              </w:rPr>
            </w:pPr>
            <w:r w:rsidRPr="00CA2339">
              <w:rPr>
                <w:rFonts w:ascii="Roboto" w:hAnsi="Roboto"/>
                <w:b/>
                <w:sz w:val="18"/>
                <w:szCs w:val="18"/>
              </w:rPr>
              <w:t>Self-Management Skills</w:t>
            </w:r>
          </w:p>
          <w:p w14:paraId="3876668A" w14:textId="77777777" w:rsidR="00FF5A61" w:rsidRPr="00CA2339" w:rsidRDefault="00FF5A61" w:rsidP="00FF5A61">
            <w:pPr>
              <w:pStyle w:val="ListParagraph"/>
              <w:numPr>
                <w:ilvl w:val="0"/>
                <w:numId w:val="1"/>
              </w:numPr>
              <w:rPr>
                <w:rFonts w:ascii="Roboto" w:hAnsi="Roboto"/>
                <w:sz w:val="18"/>
                <w:szCs w:val="18"/>
              </w:rPr>
            </w:pPr>
            <w:r w:rsidRPr="00CA2339">
              <w:rPr>
                <w:rFonts w:ascii="Roboto" w:hAnsi="Roboto"/>
                <w:sz w:val="18"/>
                <w:szCs w:val="18"/>
              </w:rPr>
              <w:t>organization, time management, informed choices</w:t>
            </w:r>
          </w:p>
          <w:p w14:paraId="314891DA" w14:textId="77777777" w:rsidR="00FF5A61" w:rsidRPr="00CA2339" w:rsidRDefault="00FF5A61" w:rsidP="006F600A">
            <w:pPr>
              <w:rPr>
                <w:rFonts w:ascii="Roboto" w:hAnsi="Roboto"/>
                <w:sz w:val="18"/>
                <w:szCs w:val="18"/>
              </w:rPr>
            </w:pPr>
          </w:p>
        </w:tc>
      </w:tr>
    </w:tbl>
    <w:p w14:paraId="2F316265" w14:textId="77777777" w:rsidR="00FF5A61" w:rsidRPr="00CA2339" w:rsidRDefault="00FF5A61" w:rsidP="00FF5A61">
      <w:pPr>
        <w:rPr>
          <w:rFonts w:ascii="Roboto" w:hAnsi="Roboto"/>
          <w:sz w:val="18"/>
          <w:szCs w:val="18"/>
        </w:rPr>
      </w:pPr>
    </w:p>
    <w:p w14:paraId="14987650" w14:textId="77777777" w:rsidR="00FF5A61" w:rsidRPr="00CA2339" w:rsidRDefault="00FF5A61" w:rsidP="00FF5A61">
      <w:pPr>
        <w:rPr>
          <w:rFonts w:ascii="Roboto" w:hAnsi="Roboto"/>
          <w:sz w:val="18"/>
          <w:szCs w:val="18"/>
        </w:rPr>
      </w:pPr>
    </w:p>
    <w:p w14:paraId="37FFA8B0" w14:textId="77777777" w:rsidR="00FF5A61" w:rsidRPr="00CA2339" w:rsidRDefault="00FF5A61" w:rsidP="00FF5A61">
      <w:pPr>
        <w:rPr>
          <w:rFonts w:ascii="Roboto" w:hAnsi="Roboto"/>
          <w:sz w:val="18"/>
          <w:szCs w:val="18"/>
        </w:rPr>
      </w:pPr>
    </w:p>
    <w:p w14:paraId="65F748AB" w14:textId="77777777" w:rsidR="00FF5A61" w:rsidRPr="00CA2339" w:rsidRDefault="00FF5A61" w:rsidP="00FF5A61">
      <w:pPr>
        <w:rPr>
          <w:rFonts w:ascii="Roboto" w:hAnsi="Roboto"/>
          <w:sz w:val="18"/>
          <w:szCs w:val="18"/>
        </w:rPr>
      </w:pPr>
    </w:p>
    <w:p w14:paraId="5AABB511" w14:textId="77777777" w:rsidR="00FF5A61" w:rsidRPr="00CA2339" w:rsidRDefault="00FF5A61" w:rsidP="00FF5A61">
      <w:pPr>
        <w:rPr>
          <w:rFonts w:ascii="Roboto" w:hAnsi="Roboto"/>
          <w:sz w:val="18"/>
          <w:szCs w:val="18"/>
        </w:rPr>
      </w:pPr>
    </w:p>
    <w:p w14:paraId="084E2B11" w14:textId="77777777" w:rsidR="00FF5A61" w:rsidRPr="00CA2339" w:rsidRDefault="00FF5A61" w:rsidP="00FF5A61">
      <w:pPr>
        <w:rPr>
          <w:rFonts w:ascii="Roboto" w:hAnsi="Roboto"/>
          <w:sz w:val="18"/>
          <w:szCs w:val="18"/>
        </w:rPr>
      </w:pPr>
    </w:p>
    <w:p w14:paraId="39D6CF24" w14:textId="77777777" w:rsidR="00FF5A61" w:rsidRPr="00CA2339" w:rsidRDefault="00FF5A61" w:rsidP="00FF5A61">
      <w:pPr>
        <w:rPr>
          <w:rFonts w:ascii="Roboto" w:hAnsi="Roboto"/>
          <w:sz w:val="18"/>
          <w:szCs w:val="18"/>
        </w:rPr>
      </w:pPr>
    </w:p>
    <w:tbl>
      <w:tblPr>
        <w:tblW w:w="11008" w:type="dxa"/>
        <w:tblInd w:w="-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87"/>
        <w:gridCol w:w="5621"/>
      </w:tblGrid>
      <w:tr w:rsidR="00FF5A61" w:rsidRPr="00CA2339" w14:paraId="40A72C28" w14:textId="77777777" w:rsidTr="006F600A">
        <w:trPr>
          <w:trHeight w:val="495"/>
        </w:trPr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5791D" w14:textId="77777777" w:rsidR="00FF5A61" w:rsidRPr="00CA2339" w:rsidRDefault="00FF5A61" w:rsidP="006F600A">
            <w:pPr>
              <w:jc w:val="center"/>
              <w:rPr>
                <w:rFonts w:ascii="Roboto" w:hAnsi="Roboto"/>
                <w:b/>
                <w:szCs w:val="24"/>
              </w:rPr>
            </w:pPr>
            <w:r w:rsidRPr="00CA2339">
              <w:rPr>
                <w:rFonts w:ascii="Roboto" w:hAnsi="Roboto"/>
                <w:b/>
                <w:szCs w:val="24"/>
              </w:rPr>
              <w:t xml:space="preserve">Personal and Social </w:t>
            </w:r>
          </w:p>
          <w:p w14:paraId="189409A1" w14:textId="77777777" w:rsidR="00FF5A61" w:rsidRPr="00CA2339" w:rsidRDefault="00FF5A61" w:rsidP="006F600A">
            <w:pPr>
              <w:jc w:val="center"/>
              <w:rPr>
                <w:rFonts w:ascii="Roboto" w:hAnsi="Roboto"/>
                <w:b/>
                <w:szCs w:val="24"/>
              </w:rPr>
            </w:pPr>
            <w:r w:rsidRPr="00CA2339">
              <w:rPr>
                <w:rFonts w:ascii="Roboto" w:hAnsi="Roboto"/>
                <w:b/>
                <w:szCs w:val="24"/>
              </w:rPr>
              <w:t>Core Competencies</w:t>
            </w:r>
          </w:p>
        </w:tc>
        <w:tc>
          <w:tcPr>
            <w:tcW w:w="56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232E5" w14:textId="77777777" w:rsidR="00FF5A61" w:rsidRPr="00CA2339" w:rsidRDefault="00FF5A61" w:rsidP="006F6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hAnsi="Roboto"/>
                <w:b/>
                <w:szCs w:val="24"/>
              </w:rPr>
            </w:pPr>
            <w:r w:rsidRPr="00CA2339">
              <w:rPr>
                <w:rFonts w:ascii="Roboto" w:hAnsi="Roboto"/>
                <w:b/>
                <w:szCs w:val="24"/>
              </w:rPr>
              <w:t>PYP Approaches to Learning</w:t>
            </w:r>
          </w:p>
        </w:tc>
      </w:tr>
      <w:tr w:rsidR="00FF5A61" w:rsidRPr="00CA2339" w14:paraId="4B8B74EB" w14:textId="77777777" w:rsidTr="006F600A">
        <w:trPr>
          <w:trHeight w:val="6364"/>
        </w:trPr>
        <w:tc>
          <w:tcPr>
            <w:tcW w:w="5387" w:type="dxa"/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5DC20" w14:textId="77777777" w:rsidR="00FF5A61" w:rsidRPr="00CA2339" w:rsidRDefault="00FF5A61" w:rsidP="006F600A">
            <w:pPr>
              <w:rPr>
                <w:rFonts w:ascii="Roboto" w:hAnsi="Roboto"/>
                <w:b/>
                <w:sz w:val="18"/>
                <w:szCs w:val="18"/>
              </w:rPr>
            </w:pPr>
            <w:r w:rsidRPr="00CA2339">
              <w:rPr>
                <w:rFonts w:ascii="Roboto" w:hAnsi="Roboto"/>
                <w:b/>
                <w:sz w:val="18"/>
                <w:szCs w:val="18"/>
              </w:rPr>
              <w:t>Positive Personal and Cultural Identity</w:t>
            </w:r>
          </w:p>
          <w:p w14:paraId="40EAABC4" w14:textId="77777777" w:rsidR="00FF5A61" w:rsidRPr="00CA2339" w:rsidRDefault="00FF5A61" w:rsidP="00FF5A61">
            <w:pPr>
              <w:pStyle w:val="ListParagraph"/>
              <w:numPr>
                <w:ilvl w:val="0"/>
                <w:numId w:val="1"/>
              </w:numPr>
              <w:rPr>
                <w:rFonts w:ascii="Roboto" w:hAnsi="Roboto"/>
                <w:b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R</w:t>
            </w:r>
            <w:r w:rsidRPr="00CA2339">
              <w:rPr>
                <w:rFonts w:ascii="Roboto" w:hAnsi="Roboto"/>
                <w:sz w:val="18"/>
                <w:szCs w:val="18"/>
              </w:rPr>
              <w:t>elationships and cultural contexts</w:t>
            </w:r>
          </w:p>
          <w:p w14:paraId="05CC4683" w14:textId="77777777" w:rsidR="00FF5A61" w:rsidRPr="00CA2339" w:rsidRDefault="00FF5A61" w:rsidP="00FF5A61">
            <w:pPr>
              <w:pStyle w:val="ListParagraph"/>
              <w:numPr>
                <w:ilvl w:val="0"/>
                <w:numId w:val="1"/>
              </w:numPr>
              <w:rPr>
                <w:rFonts w:ascii="Roboto" w:hAnsi="Roboto"/>
                <w:b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P</w:t>
            </w:r>
            <w:r w:rsidRPr="00CA2339">
              <w:rPr>
                <w:rFonts w:ascii="Roboto" w:hAnsi="Roboto"/>
                <w:sz w:val="18"/>
                <w:szCs w:val="18"/>
              </w:rPr>
              <w:t>ersonal values and choices</w:t>
            </w:r>
          </w:p>
          <w:p w14:paraId="08B9CDEF" w14:textId="77777777" w:rsidR="00FF5A61" w:rsidRPr="00CA2339" w:rsidRDefault="00FF5A61" w:rsidP="00FF5A61">
            <w:pPr>
              <w:pStyle w:val="ListParagraph"/>
              <w:numPr>
                <w:ilvl w:val="0"/>
                <w:numId w:val="1"/>
              </w:numPr>
              <w:rPr>
                <w:rFonts w:ascii="Roboto" w:hAnsi="Roboto"/>
                <w:b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P</w:t>
            </w:r>
            <w:r w:rsidRPr="00CA2339">
              <w:rPr>
                <w:rFonts w:ascii="Roboto" w:hAnsi="Roboto"/>
                <w:sz w:val="18"/>
                <w:szCs w:val="18"/>
              </w:rPr>
              <w:t>ersonal strengths and abilities</w:t>
            </w:r>
          </w:p>
          <w:p w14:paraId="5B1E0218" w14:textId="77777777" w:rsidR="00FF5A61" w:rsidRPr="00CA2339" w:rsidRDefault="00FF5A61" w:rsidP="006F600A">
            <w:pPr>
              <w:rPr>
                <w:rFonts w:ascii="Roboto" w:hAnsi="Roboto"/>
                <w:b/>
                <w:sz w:val="18"/>
                <w:szCs w:val="18"/>
              </w:rPr>
            </w:pPr>
          </w:p>
          <w:p w14:paraId="29433C5F" w14:textId="77777777" w:rsidR="00FF5A61" w:rsidRPr="00CA2339" w:rsidRDefault="00FF5A61" w:rsidP="006F600A">
            <w:pPr>
              <w:rPr>
                <w:rFonts w:ascii="Roboto" w:hAnsi="Roboto"/>
                <w:b/>
                <w:sz w:val="18"/>
                <w:szCs w:val="18"/>
              </w:rPr>
            </w:pPr>
            <w:r w:rsidRPr="00CA2339">
              <w:rPr>
                <w:rFonts w:ascii="Roboto" w:hAnsi="Roboto"/>
                <w:b/>
                <w:sz w:val="18"/>
                <w:szCs w:val="18"/>
              </w:rPr>
              <w:t>Personal Awareness and Responsibility</w:t>
            </w:r>
          </w:p>
          <w:p w14:paraId="136FC056" w14:textId="77777777" w:rsidR="00FF5A61" w:rsidRPr="00CA2339" w:rsidRDefault="00FF5A61" w:rsidP="00FF5A6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S</w:t>
            </w:r>
            <w:r w:rsidRPr="00CA2339">
              <w:rPr>
                <w:rFonts w:ascii="Roboto" w:hAnsi="Roboto"/>
                <w:sz w:val="18"/>
                <w:szCs w:val="18"/>
              </w:rPr>
              <w:t>elf-determination</w:t>
            </w:r>
          </w:p>
          <w:p w14:paraId="41326315" w14:textId="77777777" w:rsidR="00FF5A61" w:rsidRPr="00CA2339" w:rsidRDefault="00FF5A61" w:rsidP="00FF5A6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S</w:t>
            </w:r>
            <w:r w:rsidRPr="00CA2339">
              <w:rPr>
                <w:rFonts w:ascii="Roboto" w:hAnsi="Roboto"/>
                <w:sz w:val="18"/>
                <w:szCs w:val="18"/>
              </w:rPr>
              <w:t>elf-regulation</w:t>
            </w:r>
          </w:p>
          <w:p w14:paraId="450FED2D" w14:textId="77777777" w:rsidR="00FF5A61" w:rsidRPr="00CA2339" w:rsidRDefault="00FF5A61" w:rsidP="00FF5A6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W</w:t>
            </w:r>
            <w:r w:rsidRPr="00CA2339">
              <w:rPr>
                <w:rFonts w:ascii="Roboto" w:hAnsi="Roboto"/>
                <w:sz w:val="18"/>
                <w:szCs w:val="18"/>
              </w:rPr>
              <w:t>ell-being</w:t>
            </w:r>
          </w:p>
          <w:p w14:paraId="0F0ABB4E" w14:textId="77777777" w:rsidR="00FF5A61" w:rsidRPr="00CA2339" w:rsidRDefault="00FF5A61" w:rsidP="006F600A">
            <w:pPr>
              <w:rPr>
                <w:rFonts w:ascii="Roboto" w:hAnsi="Roboto"/>
                <w:b/>
                <w:sz w:val="18"/>
                <w:szCs w:val="18"/>
              </w:rPr>
            </w:pPr>
          </w:p>
          <w:p w14:paraId="29C05EA7" w14:textId="77777777" w:rsidR="00FF5A61" w:rsidRPr="00CA2339" w:rsidRDefault="00FF5A61" w:rsidP="006F600A">
            <w:pPr>
              <w:rPr>
                <w:rFonts w:ascii="Roboto" w:hAnsi="Roboto"/>
                <w:b/>
                <w:sz w:val="18"/>
                <w:szCs w:val="18"/>
              </w:rPr>
            </w:pPr>
            <w:r w:rsidRPr="00CA2339">
              <w:rPr>
                <w:rFonts w:ascii="Roboto" w:hAnsi="Roboto"/>
                <w:b/>
                <w:sz w:val="18"/>
                <w:szCs w:val="18"/>
              </w:rPr>
              <w:t>Social Responsibility</w:t>
            </w:r>
          </w:p>
          <w:p w14:paraId="53FBF2CD" w14:textId="77777777" w:rsidR="00FF5A61" w:rsidRPr="00CA2339" w:rsidRDefault="00FF5A61" w:rsidP="00FF5A6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C</w:t>
            </w:r>
            <w:r w:rsidRPr="00CA2339">
              <w:rPr>
                <w:rFonts w:ascii="Roboto" w:hAnsi="Roboto"/>
                <w:sz w:val="18"/>
                <w:szCs w:val="18"/>
              </w:rPr>
              <w:t>ontributing to community and caring for the environment</w:t>
            </w:r>
          </w:p>
          <w:p w14:paraId="039E7CEA" w14:textId="77777777" w:rsidR="00FF5A61" w:rsidRPr="00CA2339" w:rsidRDefault="00FF5A61" w:rsidP="00FF5A6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S</w:t>
            </w:r>
            <w:r w:rsidRPr="00CA2339">
              <w:rPr>
                <w:rFonts w:ascii="Roboto" w:hAnsi="Roboto"/>
                <w:sz w:val="18"/>
                <w:szCs w:val="18"/>
              </w:rPr>
              <w:t>olving problems in peaceful ways</w:t>
            </w:r>
          </w:p>
          <w:p w14:paraId="722AD9B2" w14:textId="77777777" w:rsidR="00FF5A61" w:rsidRPr="00CA2339" w:rsidRDefault="00FF5A61" w:rsidP="00FF5A6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V</w:t>
            </w:r>
            <w:r w:rsidRPr="00CA2339">
              <w:rPr>
                <w:rFonts w:ascii="Roboto" w:hAnsi="Roboto"/>
                <w:sz w:val="18"/>
                <w:szCs w:val="18"/>
              </w:rPr>
              <w:t>aluing diversity</w:t>
            </w:r>
          </w:p>
          <w:p w14:paraId="70EE86CF" w14:textId="77777777" w:rsidR="00FF5A61" w:rsidRPr="00CA2339" w:rsidRDefault="00FF5A61" w:rsidP="00FF5A6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B</w:t>
            </w:r>
            <w:r w:rsidRPr="00CA2339">
              <w:rPr>
                <w:rFonts w:ascii="Roboto" w:hAnsi="Roboto"/>
                <w:sz w:val="18"/>
                <w:szCs w:val="18"/>
              </w:rPr>
              <w:t>uilding relationships</w:t>
            </w:r>
          </w:p>
        </w:tc>
        <w:tc>
          <w:tcPr>
            <w:tcW w:w="56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6AADD" w14:textId="77777777" w:rsidR="00FF5A61" w:rsidRPr="00CA2339" w:rsidRDefault="00FF5A61" w:rsidP="006F600A">
            <w:pPr>
              <w:rPr>
                <w:rFonts w:ascii="Roboto" w:hAnsi="Roboto"/>
                <w:b/>
                <w:sz w:val="18"/>
                <w:szCs w:val="18"/>
              </w:rPr>
            </w:pPr>
            <w:r w:rsidRPr="00CA2339">
              <w:rPr>
                <w:rFonts w:ascii="Roboto" w:hAnsi="Roboto"/>
                <w:b/>
                <w:sz w:val="18"/>
                <w:szCs w:val="18"/>
              </w:rPr>
              <w:t>Self-Management Skills</w:t>
            </w:r>
          </w:p>
          <w:p w14:paraId="3FC596E9" w14:textId="77777777" w:rsidR="00FF5A61" w:rsidRPr="00CA2339" w:rsidRDefault="00FF5A61" w:rsidP="00FF5A61">
            <w:pPr>
              <w:pStyle w:val="ListParagraph"/>
              <w:numPr>
                <w:ilvl w:val="0"/>
                <w:numId w:val="1"/>
              </w:numPr>
              <w:rPr>
                <w:rFonts w:ascii="Roboto" w:hAnsi="Roboto"/>
                <w:sz w:val="18"/>
                <w:szCs w:val="18"/>
              </w:rPr>
            </w:pPr>
            <w:r w:rsidRPr="00CA2339">
              <w:rPr>
                <w:rFonts w:ascii="Roboto" w:hAnsi="Roboto"/>
                <w:sz w:val="18"/>
                <w:szCs w:val="18"/>
              </w:rPr>
              <w:t>gross motor skills, fine motor skills, spatial awareness, organization, time management. safety, healthy lifestyle, codes of behaviour, informed choices</w:t>
            </w:r>
          </w:p>
          <w:p w14:paraId="1A3B2C15" w14:textId="77777777" w:rsidR="00FF5A61" w:rsidRPr="00CA2339" w:rsidRDefault="00FF5A61" w:rsidP="006F600A">
            <w:pPr>
              <w:rPr>
                <w:rFonts w:ascii="Roboto" w:hAnsi="Roboto"/>
                <w:sz w:val="18"/>
                <w:szCs w:val="18"/>
              </w:rPr>
            </w:pPr>
          </w:p>
          <w:p w14:paraId="6B16E763" w14:textId="77777777" w:rsidR="00FF5A61" w:rsidRPr="00CA2339" w:rsidRDefault="00FF5A61" w:rsidP="006F600A">
            <w:pPr>
              <w:rPr>
                <w:rFonts w:ascii="Roboto" w:hAnsi="Roboto"/>
                <w:b/>
                <w:sz w:val="18"/>
                <w:szCs w:val="18"/>
              </w:rPr>
            </w:pPr>
            <w:r w:rsidRPr="00CA2339">
              <w:rPr>
                <w:rFonts w:ascii="Roboto" w:hAnsi="Roboto"/>
                <w:b/>
                <w:sz w:val="18"/>
                <w:szCs w:val="18"/>
              </w:rPr>
              <w:t>Social Skills</w:t>
            </w:r>
          </w:p>
          <w:p w14:paraId="68B79EEC" w14:textId="77777777" w:rsidR="00FF5A61" w:rsidRPr="00CA2339" w:rsidRDefault="00FF5A61" w:rsidP="00FF5A61">
            <w:pPr>
              <w:pStyle w:val="ListParagraph"/>
              <w:numPr>
                <w:ilvl w:val="0"/>
                <w:numId w:val="1"/>
              </w:numPr>
              <w:rPr>
                <w:rFonts w:ascii="Roboto" w:hAnsi="Roboto"/>
                <w:sz w:val="18"/>
                <w:szCs w:val="18"/>
              </w:rPr>
            </w:pPr>
            <w:r w:rsidRPr="00CA2339">
              <w:rPr>
                <w:rFonts w:ascii="Roboto" w:hAnsi="Roboto"/>
                <w:sz w:val="18"/>
                <w:szCs w:val="18"/>
              </w:rPr>
              <w:t>accepting responsibility, respecting others, cooperating, resolving conflict, group decision-making, adopting a variety of group roles</w:t>
            </w:r>
            <w:r w:rsidRPr="00CA2339">
              <w:rPr>
                <w:rFonts w:ascii="Roboto" w:hAnsi="Roboto"/>
                <w:b/>
                <w:sz w:val="18"/>
                <w:szCs w:val="18"/>
              </w:rPr>
              <w:t xml:space="preserve"> </w:t>
            </w:r>
          </w:p>
          <w:p w14:paraId="6758BB8B" w14:textId="77777777" w:rsidR="00FF5A61" w:rsidRPr="00CA2339" w:rsidRDefault="00FF5A61" w:rsidP="006F600A">
            <w:pPr>
              <w:rPr>
                <w:rFonts w:ascii="Roboto" w:hAnsi="Roboto"/>
                <w:sz w:val="18"/>
                <w:szCs w:val="18"/>
              </w:rPr>
            </w:pPr>
          </w:p>
          <w:p w14:paraId="521FAE58" w14:textId="77777777" w:rsidR="00FF5A61" w:rsidRPr="00CA2339" w:rsidRDefault="00FF5A61" w:rsidP="006F600A">
            <w:pPr>
              <w:rPr>
                <w:rFonts w:ascii="Roboto" w:hAnsi="Roboto"/>
                <w:b/>
                <w:sz w:val="18"/>
                <w:szCs w:val="18"/>
              </w:rPr>
            </w:pPr>
            <w:r w:rsidRPr="00CA2339">
              <w:rPr>
                <w:rFonts w:ascii="Roboto" w:hAnsi="Roboto"/>
                <w:b/>
                <w:sz w:val="18"/>
                <w:szCs w:val="18"/>
              </w:rPr>
              <w:t>Thinking Skills</w:t>
            </w:r>
          </w:p>
          <w:p w14:paraId="2470408F" w14:textId="77777777" w:rsidR="00FF5A61" w:rsidRPr="00CA2339" w:rsidRDefault="00FF5A61" w:rsidP="00FF5A61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Roboto" w:hAnsi="Roboto"/>
                <w:sz w:val="18"/>
                <w:szCs w:val="18"/>
              </w:rPr>
            </w:pPr>
            <w:r w:rsidRPr="00CA2339">
              <w:rPr>
                <w:rFonts w:ascii="Roboto" w:hAnsi="Roboto"/>
                <w:sz w:val="18"/>
                <w:szCs w:val="18"/>
              </w:rPr>
              <w:t>analysis, evaluation, dialectical thought, metacognition</w:t>
            </w:r>
          </w:p>
          <w:p w14:paraId="01697895" w14:textId="77777777" w:rsidR="00FF5A61" w:rsidRPr="00CA2339" w:rsidRDefault="00FF5A61" w:rsidP="006F600A">
            <w:pPr>
              <w:rPr>
                <w:rFonts w:ascii="Roboto" w:hAnsi="Roboto"/>
                <w:b/>
                <w:sz w:val="18"/>
                <w:szCs w:val="18"/>
              </w:rPr>
            </w:pPr>
          </w:p>
          <w:p w14:paraId="46439C4F" w14:textId="77777777" w:rsidR="00FF5A61" w:rsidRPr="00CA2339" w:rsidRDefault="00FF5A61" w:rsidP="006F600A">
            <w:pPr>
              <w:rPr>
                <w:rFonts w:ascii="Roboto" w:hAnsi="Roboto"/>
                <w:b/>
                <w:sz w:val="18"/>
                <w:szCs w:val="18"/>
              </w:rPr>
            </w:pPr>
            <w:r w:rsidRPr="00CA2339">
              <w:rPr>
                <w:rFonts w:ascii="Roboto" w:hAnsi="Roboto"/>
                <w:b/>
                <w:sz w:val="18"/>
                <w:szCs w:val="18"/>
              </w:rPr>
              <w:t>Communication Skills</w:t>
            </w:r>
          </w:p>
          <w:p w14:paraId="2AD054AC" w14:textId="77777777" w:rsidR="00FF5A61" w:rsidRPr="00CA2339" w:rsidRDefault="00FF5A61" w:rsidP="00FF5A61">
            <w:pPr>
              <w:pStyle w:val="ListParagraph"/>
              <w:numPr>
                <w:ilvl w:val="0"/>
                <w:numId w:val="1"/>
              </w:numPr>
              <w:rPr>
                <w:rFonts w:ascii="Roboto" w:hAnsi="Roboto"/>
                <w:sz w:val="18"/>
                <w:szCs w:val="18"/>
              </w:rPr>
            </w:pPr>
            <w:r w:rsidRPr="00CA2339">
              <w:rPr>
                <w:rFonts w:ascii="Roboto" w:hAnsi="Roboto"/>
                <w:sz w:val="18"/>
                <w:szCs w:val="18"/>
              </w:rPr>
              <w:t>nonverbal communication</w:t>
            </w:r>
          </w:p>
          <w:p w14:paraId="154D24DA" w14:textId="77777777" w:rsidR="00FF5A61" w:rsidRPr="00CA2339" w:rsidRDefault="00FF5A61" w:rsidP="006F600A">
            <w:pPr>
              <w:widowControl w:val="0"/>
              <w:rPr>
                <w:rFonts w:ascii="Roboto" w:hAnsi="Roboto"/>
                <w:b/>
                <w:sz w:val="18"/>
                <w:szCs w:val="18"/>
              </w:rPr>
            </w:pPr>
          </w:p>
        </w:tc>
      </w:tr>
    </w:tbl>
    <w:p w14:paraId="40113E47" w14:textId="77777777" w:rsidR="00FF5A61" w:rsidRPr="00CA2339" w:rsidRDefault="00FF5A61" w:rsidP="00FF5A61">
      <w:pPr>
        <w:rPr>
          <w:rFonts w:ascii="Roboto" w:hAnsi="Roboto"/>
          <w:sz w:val="18"/>
          <w:szCs w:val="18"/>
        </w:rPr>
      </w:pPr>
    </w:p>
    <w:p w14:paraId="79AB9821" w14:textId="77777777" w:rsidR="00650F59" w:rsidRDefault="009525E1"/>
    <w:sectPr w:rsidR="00650F59" w:rsidSect="0040385C">
      <w:headerReference w:type="even" r:id="rId5"/>
      <w:headerReference w:type="default" r:id="rId6"/>
      <w:headerReference w:type="first" r:id="rId7"/>
      <w:footerReference w:type="first" r:id="rId8"/>
      <w:pgSz w:w="12240" w:h="15840" w:code="1"/>
      <w:pgMar w:top="1712" w:right="1440" w:bottom="1077" w:left="1440" w:header="720" w:footer="720" w:gutter="0"/>
      <w:paperSrc w:firs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C730E" w14:textId="77777777" w:rsidR="00395ADD" w:rsidRDefault="009525E1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F485971" wp14:editId="759C3ABC">
          <wp:simplePos x="0" y="0"/>
          <wp:positionH relativeFrom="column">
            <wp:posOffset>-116205</wp:posOffset>
          </wp:positionH>
          <wp:positionV relativeFrom="paragraph">
            <wp:posOffset>68580</wp:posOffset>
          </wp:positionV>
          <wp:extent cx="6515735" cy="426720"/>
          <wp:effectExtent l="0" t="0" r="0" b="0"/>
          <wp:wrapThrough wrapText="bothSides">
            <wp:wrapPolygon edited="0">
              <wp:start x="0" y="0"/>
              <wp:lineTo x="0" y="20250"/>
              <wp:lineTo x="21535" y="20250"/>
              <wp:lineTo x="21535" y="0"/>
              <wp:lineTo x="0" y="0"/>
            </wp:wrapPolygon>
          </wp:wrapThrough>
          <wp:docPr id="26" name="Picture 26" descr="NVSD_footer_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NVSD_footer_RGB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735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EFAA3" w14:textId="77777777" w:rsidR="00395ADD" w:rsidRDefault="009525E1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C3E349D" wp14:editId="5975516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25130" cy="3892550"/>
          <wp:effectExtent l="0" t="0" r="1270" b="0"/>
          <wp:wrapNone/>
          <wp:docPr id="32" name="Picture 32" descr="NVSD_letterhead_watermar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NVSD_letterhead_watermark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5130" cy="3892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 w14:anchorId="789868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7" type="#_x0000_t75" alt="LH_footer" style="position:absolute;margin-left:0;margin-top:0;width:466.65pt;height:603.9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>
          <v:imagedata r:id="rId2" o:title="LH_footer"/>
          <o:lock v:ext="edit" rotation="t" cropping="t" verticies="t" grou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95E56" w14:textId="77777777" w:rsidR="00395ADD" w:rsidRDefault="009525E1">
    <w:pPr>
      <w:pStyle w:val="Header"/>
    </w:pPr>
    <w:r>
      <w:rPr>
        <w:noProof/>
      </w:rPr>
      <w:pict w14:anchorId="64E34F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alt="NVSD_letterhead_watermark" style="position:absolute;margin-left:0;margin-top:0;width:631.9pt;height:306.5pt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>
          <v:imagedata r:id="rId1" o:title="NVSD_letterhead_watermark"/>
          <o:lock v:ext="edit" rotation="t" cropping="t" verticies="t" grouping="t"/>
          <w10:wrap anchorx="margin" anchory="margin"/>
        </v:shape>
      </w:pict>
    </w:r>
    <w:r>
      <w:rPr>
        <w:noProof/>
      </w:rPr>
      <w:drawing>
        <wp:anchor distT="0" distB="0" distL="114300" distR="114300" simplePos="0" relativeHeight="251661312" behindDoc="0" locked="0" layoutInCell="1" allowOverlap="1" wp14:anchorId="3876DDC2" wp14:editId="43261BEA">
          <wp:simplePos x="0" y="0"/>
          <wp:positionH relativeFrom="column">
            <wp:posOffset>5309235</wp:posOffset>
          </wp:positionH>
          <wp:positionV relativeFrom="paragraph">
            <wp:posOffset>-635</wp:posOffset>
          </wp:positionV>
          <wp:extent cx="633095" cy="467995"/>
          <wp:effectExtent l="0" t="0" r="0" b="8255"/>
          <wp:wrapThrough wrapText="bothSides">
            <wp:wrapPolygon edited="0">
              <wp:start x="0" y="0"/>
              <wp:lineTo x="0" y="21102"/>
              <wp:lineTo x="20798" y="21102"/>
              <wp:lineTo x="20798" y="0"/>
              <wp:lineTo x="0" y="0"/>
            </wp:wrapPolygon>
          </wp:wrapThrough>
          <wp:docPr id="27" name="Picture 27" descr="NVSD_acronym_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NVSD_acronym_RGB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4539B" w14:textId="77777777" w:rsidR="00395ADD" w:rsidRDefault="009525E1">
    <w:pPr>
      <w:pStyle w:val="Header"/>
    </w:pPr>
    <w:r>
      <w:rPr>
        <w:noProof/>
      </w:rPr>
      <w:pict w14:anchorId="47A100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NVSD_letterhead_watermark" style="position:absolute;margin-left:0;margin-top:0;width:631.9pt;height:306.5pt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>
          <v:imagedata r:id="rId1" o:title="NVSD_letterhead_watermark"/>
          <o:lock v:ext="edit" rotation="t" cropping="t" verticies="t" grouping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A53B8"/>
    <w:multiLevelType w:val="hybridMultilevel"/>
    <w:tmpl w:val="FE5001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D56DD"/>
    <w:multiLevelType w:val="hybridMultilevel"/>
    <w:tmpl w:val="34AAEA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727A1"/>
    <w:multiLevelType w:val="hybridMultilevel"/>
    <w:tmpl w:val="FD765E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8F16E2"/>
    <w:multiLevelType w:val="hybridMultilevel"/>
    <w:tmpl w:val="CDE6A8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hdrShapeDefaults>
    <o:shapedefaults v:ext="edit" spidmax="1028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A61"/>
    <w:rsid w:val="006A6926"/>
    <w:rsid w:val="009525E1"/>
    <w:rsid w:val="00D72B02"/>
    <w:rsid w:val="00FF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D97E2C"/>
  <w15:chartTrackingRefBased/>
  <w15:docId w15:val="{0C12183C-2F44-CC47-B9F4-E415C2927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A61"/>
    <w:rPr>
      <w:rFonts w:ascii="Times New Roman" w:eastAsia="Times New Roman" w:hAnsi="Times New Roman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F5A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F5A61"/>
    <w:rPr>
      <w:rFonts w:ascii="Times New Roman" w:eastAsia="Times New Roman" w:hAnsi="Times New Roman" w:cs="Times New Roman"/>
      <w:szCs w:val="20"/>
      <w:lang w:val="en-US"/>
    </w:rPr>
  </w:style>
  <w:style w:type="paragraph" w:styleId="Footer">
    <w:name w:val="footer"/>
    <w:basedOn w:val="Normal"/>
    <w:link w:val="FooterChar"/>
    <w:rsid w:val="00FF5A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F5A61"/>
    <w:rPr>
      <w:rFonts w:ascii="Times New Roman" w:eastAsia="Times New Roman" w:hAnsi="Times New Roman" w:cs="Times New Roman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F5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customXml" Target="../customXml/item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60C0A6BF985D48A071A3FD3842A993" ma:contentTypeVersion="1" ma:contentTypeDescription="Create a new document." ma:contentTypeScope="" ma:versionID="1a7a253d31755e4e635d943a09d8fa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9923EAE-E7F2-48B9-8925-2063D651BAFE}"/>
</file>

<file path=customXml/itemProps2.xml><?xml version="1.0" encoding="utf-8"?>
<ds:datastoreItem xmlns:ds="http://schemas.openxmlformats.org/officeDocument/2006/customXml" ds:itemID="{42BDC080-B33F-48E0-A850-78C123BAAB62}"/>
</file>

<file path=customXml/itemProps3.xml><?xml version="1.0" encoding="utf-8"?>
<ds:datastoreItem xmlns:ds="http://schemas.openxmlformats.org/officeDocument/2006/customXml" ds:itemID="{356F88A1-24C7-4F0D-919C-BA2AA07598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Beveridge</dc:creator>
  <cp:keywords/>
  <dc:description/>
  <cp:lastModifiedBy>Doug Beveridge</cp:lastModifiedBy>
  <cp:revision>1</cp:revision>
  <dcterms:created xsi:type="dcterms:W3CDTF">2020-05-07T17:06:00Z</dcterms:created>
  <dcterms:modified xsi:type="dcterms:W3CDTF">2020-05-07T17:07:00Z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0x0101009360C0A6BF985D48A071A3FD3842A993</vt:lpwstr>
  </property>
</Properties>
</file>